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2DCD6" w14:textId="77777777" w:rsidR="002F4D2B" w:rsidRDefault="00BB101D">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BB101D">
        <w:rPr>
          <w:noProof/>
        </w:rPr>
        <w:pict w14:anchorId="232DD5A5">
          <v:rect id="_x0000_i1025" alt="" style="width:453.6pt;height:.05pt;mso-width-percent:0;mso-height-percent:0;mso-width-percent:0;mso-height-percent:0" o:hralign="center" o:hrstd="t" o:hr="t" fillcolor="#aca899" stroked="f"/>
        </w:pict>
      </w:r>
    </w:p>
    <w:p w14:paraId="0D0EFA6D" w14:textId="77777777" w:rsidR="002F4D2B" w:rsidRDefault="002F4D2B">
      <w:pPr>
        <w:pStyle w:val="Deel"/>
      </w:pPr>
      <w:bookmarkStart w:id="9" w:name="_Toc220988104"/>
      <w:bookmarkStart w:id="10" w:name="_Toc366826688"/>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12A9E4AB"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1AB62906" w14:textId="77777777" w:rsidR="002F4D2B" w:rsidRDefault="002F4D2B">
      <w:pPr>
        <w:pStyle w:val="Hoofdstuk"/>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40.B0.--.</w:t>
      </w:r>
      <w:r>
        <w:tab/>
        <w:t>C.V. VLOERVERWARMING</w:t>
      </w:r>
      <w:bookmarkEnd w:id="22"/>
      <w:bookmarkEnd w:id="23"/>
      <w:bookmarkEnd w:id="24"/>
      <w:bookmarkEnd w:id="25"/>
      <w:bookmarkEnd w:id="26"/>
    </w:p>
    <w:bookmarkEnd w:id="27"/>
    <w:bookmarkEnd w:id="28"/>
    <w:bookmarkEnd w:id="29"/>
    <w:bookmarkEnd w:id="30"/>
    <w:bookmarkEnd w:id="31"/>
    <w:bookmarkEnd w:id="32"/>
    <w:p w14:paraId="270F9DC9" w14:textId="77777777" w:rsidR="00BB101D" w:rsidRPr="00AA003C" w:rsidRDefault="00BB101D" w:rsidP="00BB101D">
      <w:pPr>
        <w:pStyle w:val="Hoofdgroep"/>
      </w:pPr>
      <w:r>
        <w:t>40.73.00.</w:t>
      </w:r>
      <w:r>
        <w:tab/>
        <w:t>VERWARMINGSELEMENTEN - SIERRADIATOREN</w:t>
      </w:r>
    </w:p>
    <w:p w14:paraId="1D24F5DF" w14:textId="77777777" w:rsidR="00BB101D" w:rsidRDefault="00BB101D" w:rsidP="00BB101D">
      <w:pPr>
        <w:pStyle w:val="Kop2"/>
        <w:rPr>
          <w:rFonts w:eastAsia="Times New Roman"/>
        </w:rPr>
      </w:pPr>
      <w:r>
        <w:rPr>
          <w:rFonts w:eastAsia="Times New Roman"/>
          <w:color w:val="0000FF"/>
        </w:rPr>
        <w:t>40.73.70.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ribbenbuisradiatoren, alg.</w:t>
      </w:r>
    </w:p>
    <w:p w14:paraId="38707D71" w14:textId="77777777" w:rsidR="00AA003C" w:rsidRPr="00AA003C" w:rsidRDefault="00AA003C" w:rsidP="00AA003C">
      <w:pPr>
        <w:pStyle w:val="SfbCode"/>
      </w:pPr>
      <w:r>
        <w:t>(56.4)Xa</w:t>
      </w:r>
    </w:p>
    <w:p w14:paraId="4E892D9F" w14:textId="77777777" w:rsidR="000A391A" w:rsidRDefault="00BB101D" w:rsidP="000A391A">
      <w:pPr>
        <w:pStyle w:val="Lijn"/>
      </w:pPr>
      <w:r>
        <w:rPr>
          <w:noProof/>
        </w:rPr>
      </w:r>
      <w:r w:rsidR="00BB101D">
        <w:rPr>
          <w:noProof/>
        </w:rPr>
        <w:pict w14:anchorId="66B629D1">
          <v:rect id="_x0000_i1026" alt="" style="width:453.6pt;height:.05pt;mso-width-percent:0;mso-height-percent:0;mso-width-percent:0;mso-height-percent:0" o:hralign="center" o:hrstd="t" o:hr="t" fillcolor="#aca899" stroked="f"/>
        </w:pict>
      </w:r>
    </w:p>
    <w:p w14:paraId="7EEB8541" w14:textId="77777777" w:rsidR="00BB101D" w:rsidRDefault="00BB101D" w:rsidP="00BB101D">
      <w:pPr>
        <w:pStyle w:val="Kop5"/>
        <w:rPr>
          <w:lang w:val="nl-NL"/>
        </w:rPr>
      </w:pPr>
      <w:r>
        <w:rPr>
          <w:rStyle w:val="Kop5BlauwChar"/>
          <w:lang w:val="nl-NL"/>
        </w:rPr>
        <w:t>.10.</w:t>
      </w:r>
      <w:r>
        <w:rPr>
          <w:lang w:val="nl-NL"/>
        </w:rPr>
        <w:tab/>
        <w:t>OMVANG</w:t>
      </w:r>
    </w:p>
    <w:p w14:paraId="2C63F9EA" w14:textId="77777777" w:rsidR="00BB101D" w:rsidRDefault="00BB101D" w:rsidP="00BB101D">
      <w:pPr>
        <w:pStyle w:val="Kop6"/>
        <w:rPr>
          <w:lang w:val="nl-BE"/>
        </w:rPr>
      </w:pPr>
      <w:r>
        <w:rPr>
          <w:lang w:val="nl-BE"/>
        </w:rPr>
        <w:t>.12.</w:t>
      </w:r>
      <w:r>
        <w:rPr>
          <w:lang w:val="nl-BE"/>
        </w:rPr>
        <w:tab/>
        <w:t>De werken omvatten:</w:t>
      </w:r>
    </w:p>
    <w:p w14:paraId="12773DAF" w14:textId="72226E00" w:rsidR="00BB101D" w:rsidRDefault="00BB101D" w:rsidP="00BB101D">
      <w:pPr>
        <w:pStyle w:val="81"/>
      </w:pPr>
      <w:r>
        <w:t>-</w:t>
      </w:r>
      <w:r>
        <w:tab/>
        <w:t>De levering en plaatsing van sierradiatoren, met inbegrip van:</w:t>
      </w:r>
    </w:p>
    <w:p w14:paraId="0386147B" w14:textId="77777777" w:rsidR="00BB101D" w:rsidRDefault="00BB101D" w:rsidP="00BB101D">
      <w:pPr>
        <w:pStyle w:val="82"/>
      </w:pPr>
      <w:r>
        <w:t>-</w:t>
      </w:r>
      <w:r>
        <w:tab/>
        <w:t>de bijhorende bevestigingsmiddelen,</w:t>
      </w:r>
    </w:p>
    <w:p w14:paraId="49CC651C" w14:textId="77777777" w:rsidR="00BB101D" w:rsidRPr="000A391A" w:rsidRDefault="00BB101D" w:rsidP="00BB101D">
      <w:pPr>
        <w:pStyle w:val="82"/>
        <w:rPr>
          <w:rStyle w:val="OptieChar"/>
        </w:rPr>
      </w:pPr>
      <w:r w:rsidRPr="000A391A">
        <w:rPr>
          <w:rStyle w:val="OptieChar"/>
        </w:rPr>
        <w:t>#-</w:t>
      </w:r>
      <w:r w:rsidRPr="000A391A">
        <w:rPr>
          <w:rStyle w:val="OptieChar"/>
        </w:rPr>
        <w:tab/>
        <w:t>het leveren en plaatsen van de kranen of thermostatische kranen.</w:t>
      </w:r>
    </w:p>
    <w:p w14:paraId="414FC661" w14:textId="77777777" w:rsidR="00BB101D" w:rsidRDefault="00BB101D" w:rsidP="00BB101D">
      <w:pPr>
        <w:pStyle w:val="82"/>
      </w:pPr>
      <w:r>
        <w:t>-</w:t>
      </w:r>
      <w:r>
        <w:tab/>
        <w:t>de controle op hun goede werking in de installatie.</w:t>
      </w:r>
    </w:p>
    <w:p w14:paraId="2C7A3D99" w14:textId="77777777" w:rsidR="00BB101D" w:rsidRDefault="00BB101D" w:rsidP="00BB101D">
      <w:pPr>
        <w:pStyle w:val="82"/>
      </w:pPr>
      <w:r>
        <w:t>-</w:t>
      </w:r>
      <w:r>
        <w:tab/>
        <w:t>de eventuele aanpassingen en/of vervangingen tot perfecte werking in de installatie.</w:t>
      </w:r>
    </w:p>
    <w:p w14:paraId="6899DF8F" w14:textId="77777777" w:rsidR="00BB101D" w:rsidRDefault="00BB101D" w:rsidP="00BB101D">
      <w:pPr>
        <w:pStyle w:val="82"/>
      </w:pPr>
      <w:r>
        <w:t>-</w:t>
      </w:r>
      <w:r>
        <w:tab/>
      </w:r>
      <w:r>
        <w:rPr>
          <w:rStyle w:val="OptieChar"/>
        </w:rPr>
        <w:t>…</w:t>
      </w:r>
    </w:p>
    <w:p w14:paraId="6A884555"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08D8C2D8"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EB7A0B2" w14:textId="77777777" w:rsidR="00AA003C" w:rsidRPr="00741B3A" w:rsidRDefault="00AA003C" w:rsidP="00AA003C">
      <w:pPr>
        <w:pStyle w:val="80"/>
        <w:rPr>
          <w:lang w:val="nl-NL"/>
        </w:rPr>
      </w:pPr>
    </w:p>
    <w:p w14:paraId="659CD0C3"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4C01ABAB"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51DA007F" w14:textId="77777777" w:rsidR="00F30027" w:rsidRDefault="00F30027" w:rsidP="00AA003C">
      <w:pPr>
        <w:pStyle w:val="Kop5"/>
        <w:rPr>
          <w:rStyle w:val="Kop5BlauwChar"/>
          <w:lang w:val="nl-BE"/>
        </w:rPr>
      </w:pPr>
    </w:p>
    <w:p w14:paraId="2F0B605F" w14:textId="03C90539" w:rsidR="00AA003C" w:rsidRPr="00741B3A" w:rsidRDefault="00AA003C" w:rsidP="00AA003C">
      <w:pPr>
        <w:pStyle w:val="Kop5"/>
        <w:rPr>
          <w:lang w:val="nl-NL"/>
        </w:rPr>
      </w:pPr>
      <w:r w:rsidRPr="008F36A8">
        <w:rPr>
          <w:rStyle w:val="Kop5BlauwChar"/>
          <w:lang w:val="nl-BE"/>
        </w:rPr>
        <w:t>.50.</w:t>
      </w:r>
      <w:r w:rsidRPr="00741B3A">
        <w:rPr>
          <w:lang w:val="nl-NL"/>
        </w:rPr>
        <w:tab/>
        <w:t>COORDINATIE</w:t>
      </w:r>
    </w:p>
    <w:p w14:paraId="627CF167"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6E45F4E6" w14:textId="77777777" w:rsidR="00AA003C" w:rsidRPr="00467854" w:rsidRDefault="00AA003C" w:rsidP="00AA003C">
      <w:pPr>
        <w:pStyle w:val="80"/>
      </w:pPr>
      <w:r w:rsidRPr="00467854">
        <w:t>Dit plaatsingsplan vermeldt de aard, afmetingen, vermogen en positie van de verwarmingslichamen.</w:t>
      </w:r>
    </w:p>
    <w:p w14:paraId="0CD11EC2" w14:textId="77777777" w:rsidR="00AA003C" w:rsidRPr="00467854" w:rsidRDefault="00AA003C" w:rsidP="00AA003C">
      <w:pPr>
        <w:pStyle w:val="80"/>
      </w:pPr>
    </w:p>
    <w:p w14:paraId="68ED4B86" w14:textId="6364729D" w:rsidR="00F30027" w:rsidRDefault="00AA003C" w:rsidP="001E16E9">
      <w:pPr>
        <w:pStyle w:val="80"/>
      </w:pPr>
      <w:r w:rsidRPr="00467854">
        <w:t>De aannemer ziet er op toe dat de verschillende soorten verwarmingslichamen samen kunnen gebruikt worden, en garandeert een perfecte werking van het geheel.</w:t>
      </w:r>
    </w:p>
    <w:p w14:paraId="3ACDC1AA" w14:textId="77777777" w:rsidR="00F30027" w:rsidRDefault="00BB101D" w:rsidP="00F30027">
      <w:pPr>
        <w:pStyle w:val="Lijn"/>
      </w:pPr>
      <w:bookmarkStart w:id="33" w:name="_Toc170618819"/>
      <w:bookmarkStart w:id="34" w:name="_Toc170795944"/>
      <w:bookmarkStart w:id="35" w:name="_Toc192388184"/>
      <w:r>
        <w:rPr>
          <w:noProof/>
        </w:rPr>
      </w:r>
      <w:r w:rsidR="00BB101D">
        <w:rPr>
          <w:noProof/>
        </w:rPr>
        <w:pict w14:anchorId="028B62D0">
          <v:rect id="_x0000_i1029" alt="" style="width:453.6pt;height:.05pt;mso-width-percent:0;mso-height-percent:0;mso-width-percent:0;mso-height-percent:0" o:hralign="center" o:hrstd="t" o:hr="t" fillcolor="#aca899" stroked="f"/>
        </w:pict>
      </w:r>
    </w:p>
    <w:p w14:paraId="73958BCB" w14:textId="77777777" w:rsidR="00AA003C" w:rsidRDefault="00AA003C" w:rsidP="00AA003C">
      <w:pPr>
        <w:pStyle w:val="Kop3"/>
        <w:rPr>
          <w:rFonts w:eastAsia="Times New Roman"/>
        </w:rPr>
      </w:pPr>
      <w:bookmarkStart w:id="36" w:name="_Toc129763019"/>
      <w:bookmarkStart w:id="37" w:name="_Toc148430671"/>
      <w:bookmarkStart w:id="38" w:name="_Toc170795946"/>
      <w:bookmarkStart w:id="39" w:name="_Toc192388186"/>
      <w:bookmarkEnd w:id="33"/>
      <w:bookmarkEnd w:id="34"/>
      <w:bookmarkEnd w:id="35"/>
      <w:r>
        <w:rPr>
          <w:rFonts w:eastAsia="Times New Roman"/>
          <w:color w:val="0000FF"/>
        </w:rPr>
        <w:t>40.73.50.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w:t>
      </w:r>
      <w:r w:rsidR="00181BFE">
        <w:rPr>
          <w:rFonts w:eastAsia="Times New Roman"/>
        </w:rPr>
        <w:t>ribbenbuisradiatoren</w:t>
      </w:r>
      <w:r>
        <w:rPr>
          <w:rFonts w:eastAsia="Times New Roman"/>
        </w:rPr>
        <w:t xml:space="preserve">, </w:t>
      </w:r>
      <w:r w:rsidR="00181BFE">
        <w:rPr>
          <w:rFonts w:eastAsia="Times New Roman"/>
        </w:rPr>
        <w:t>aluminium</w:t>
      </w:r>
    </w:p>
    <w:p w14:paraId="4B20D49F" w14:textId="77777777" w:rsidR="00AA003C" w:rsidRPr="00AA003C" w:rsidRDefault="00AA003C" w:rsidP="00AA003C">
      <w:pPr>
        <w:pStyle w:val="SfbCode"/>
      </w:pPr>
      <w:r>
        <w:t>(56.4)Xh2</w:t>
      </w:r>
    </w:p>
    <w:p w14:paraId="4589A490" w14:textId="77777777" w:rsidR="002F4D2B" w:rsidRDefault="00BB101D">
      <w:pPr>
        <w:pStyle w:val="Lijn"/>
      </w:pPr>
      <w:r>
        <w:rPr>
          <w:noProof/>
        </w:rPr>
      </w:r>
      <w:r w:rsidR="00BB101D">
        <w:rPr>
          <w:noProof/>
        </w:rPr>
        <w:pict w14:anchorId="6ED62FA4">
          <v:rect id="_x0000_i1030" alt="" style="width:453.6pt;height:.05pt;mso-width-percent:0;mso-height-percent:0;mso-width-percent:0;mso-height-percent:0" o:hralign="center" o:hrstd="t" o:hr="t" fillcolor="#aca899" stroked="f"/>
        </w:pict>
      </w:r>
    </w:p>
    <w:p w14:paraId="4C7B091F" w14:textId="0B676B88" w:rsidR="002F4D2B" w:rsidRDefault="008A4E0A" w:rsidP="001D070A">
      <w:pPr>
        <w:pStyle w:val="Merk2"/>
      </w:pPr>
      <w:bookmarkStart w:id="40" w:name="_Toc366826695"/>
      <w:r>
        <w:rPr>
          <w:rStyle w:val="Merk1Char"/>
        </w:rPr>
        <w:t xml:space="preserve">Vasco </w:t>
      </w:r>
      <w:r w:rsidR="00F16AAC">
        <w:rPr>
          <w:rStyle w:val="Merk1Char"/>
        </w:rPr>
        <w:t>Zaro</w:t>
      </w:r>
      <w:r w:rsidR="001D070A">
        <w:rPr>
          <w:rStyle w:val="Merk1Char"/>
        </w:rPr>
        <w:t>s</w:t>
      </w:r>
      <w:r w:rsidR="00AA003C" w:rsidRPr="00AA003C">
        <w:rPr>
          <w:rStyle w:val="Merk1Char"/>
        </w:rPr>
        <w:t xml:space="preserve"> </w:t>
      </w:r>
      <w:r w:rsidR="00CB57AD">
        <w:t>–</w:t>
      </w:r>
      <w:r w:rsidR="002F4D2B">
        <w:t xml:space="preserve"> </w:t>
      </w:r>
      <w:bookmarkEnd w:id="36"/>
      <w:bookmarkEnd w:id="37"/>
      <w:bookmarkEnd w:id="38"/>
      <w:bookmarkEnd w:id="39"/>
      <w:bookmarkEnd w:id="40"/>
      <w:r w:rsidR="000B452A">
        <w:t>horizontale</w:t>
      </w:r>
      <w:r w:rsidR="00CB57AD">
        <w:t xml:space="preserve"> </w:t>
      </w:r>
      <w:r w:rsidR="001D070A">
        <w:t xml:space="preserve">sierradiator in aluminium, </w:t>
      </w:r>
      <w:r w:rsidR="001D070A" w:rsidRPr="00C63EA0">
        <w:t>brede verticale profielen</w:t>
      </w:r>
      <w:r w:rsidR="001D070A">
        <w:t>,</w:t>
      </w:r>
      <w:r w:rsidR="001D070A" w:rsidRPr="00C63EA0">
        <w:t xml:space="preserve"> aan de voorzijde </w:t>
      </w:r>
      <w:r w:rsidR="007A3B09">
        <w:t xml:space="preserve">met spatie </w:t>
      </w:r>
      <w:r w:rsidR="00E2735D">
        <w:t>tegen</w:t>
      </w:r>
      <w:r w:rsidR="001D070A" w:rsidRPr="00C63EA0">
        <w:t xml:space="preserve"> elkaar geplaatst </w:t>
      </w:r>
    </w:p>
    <w:p w14:paraId="2719B7D0" w14:textId="77777777" w:rsidR="002F4D2B" w:rsidRDefault="00BB101D">
      <w:pPr>
        <w:pStyle w:val="Lijn"/>
      </w:pPr>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r>
        <w:rPr>
          <w:noProof/>
        </w:rPr>
      </w:r>
      <w:r w:rsidR="00BB101D">
        <w:rPr>
          <w:noProof/>
        </w:rPr>
        <w:pict w14:anchorId="41986E63">
          <v:rect id="_x0000_i1031" alt="" style="width:453.6pt;height:.05pt;mso-width-percent:0;mso-height-percent:0;mso-width-percent:0;mso-height-percent:0" o:hralign="center" o:hrstd="t" o:hr="t" fillcolor="#aca899" stroked="f"/>
        </w:pict>
      </w:r>
    </w:p>
    <w:p w14:paraId="20AD8054" w14:textId="77777777" w:rsidR="002F4D2B" w:rsidRDefault="002F4D2B">
      <w:pPr>
        <w:pStyle w:val="Kop5"/>
        <w:rPr>
          <w:lang w:val="nl-BE"/>
        </w:rPr>
      </w:pPr>
      <w:r>
        <w:rPr>
          <w:rStyle w:val="Kop5BlauwChar"/>
          <w:lang w:val="nl-BE"/>
        </w:rPr>
        <w:t>.20.</w:t>
      </w:r>
      <w:r>
        <w:rPr>
          <w:lang w:val="nl-BE"/>
        </w:rPr>
        <w:tab/>
        <w:t>MEETCODE</w:t>
      </w:r>
    </w:p>
    <w:p w14:paraId="3B20E138" w14:textId="275D0765"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36F168A9" w14:textId="77777777" w:rsidR="00057538" w:rsidRDefault="00057538" w:rsidP="008A4E0A">
      <w:pPr>
        <w:pStyle w:val="81"/>
      </w:pPr>
    </w:p>
    <w:p w14:paraId="776CFEDA" w14:textId="77777777" w:rsidR="002F4D2B" w:rsidRDefault="002F4D2B">
      <w:pPr>
        <w:pStyle w:val="Kop5"/>
        <w:rPr>
          <w:lang w:val="nl-NL"/>
        </w:rPr>
      </w:pPr>
      <w:r>
        <w:rPr>
          <w:rStyle w:val="Kop5BlauwChar"/>
          <w:lang w:val="nl-NL"/>
        </w:rPr>
        <w:t>.30.</w:t>
      </w:r>
      <w:r>
        <w:rPr>
          <w:lang w:val="nl-NL"/>
        </w:rPr>
        <w:tab/>
        <w:t>MATERIALEN</w:t>
      </w:r>
    </w:p>
    <w:p w14:paraId="2B79E569"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7E62BC7D" w14:textId="77777777" w:rsidR="002F4D2B" w:rsidRDefault="002F4D2B">
      <w:pPr>
        <w:pStyle w:val="Kop7"/>
      </w:pPr>
      <w:r>
        <w:t>.31.10.</w:t>
      </w:r>
      <w:r>
        <w:tab/>
        <w:t>Systeembeschrijving:</w:t>
      </w:r>
    </w:p>
    <w:p w14:paraId="2CE61553" w14:textId="0C6E3CCF" w:rsidR="0046197B" w:rsidRDefault="000B452A">
      <w:pPr>
        <w:pStyle w:val="80"/>
      </w:pPr>
      <w:r>
        <w:t>Horizontaal</w:t>
      </w:r>
      <w:r w:rsidR="0081051D">
        <w:t xml:space="preserve"> te plaatsen sierradiator </w:t>
      </w:r>
      <w:r w:rsidR="0046197B" w:rsidRPr="0046197B">
        <w:rPr>
          <w:rStyle w:val="MerkChar"/>
        </w:rPr>
        <w:t>Zaros</w:t>
      </w:r>
      <w:r>
        <w:rPr>
          <w:rStyle w:val="MerkChar"/>
        </w:rPr>
        <w:t xml:space="preserve"> H100</w:t>
      </w:r>
      <w:r w:rsidR="0046197B">
        <w:t xml:space="preserve"> </w:t>
      </w:r>
      <w:r w:rsidR="0081051D">
        <w:t xml:space="preserve">opgebouwd uit </w:t>
      </w:r>
      <w:r w:rsidR="00FC7446">
        <w:t xml:space="preserve">brede </w:t>
      </w:r>
      <w:r w:rsidR="0081051D">
        <w:t xml:space="preserve">verticale </w:t>
      </w:r>
      <w:r w:rsidR="00C82168">
        <w:t xml:space="preserve">aluminiumprofielen </w:t>
      </w:r>
      <w:r w:rsidR="00FC7446">
        <w:t>die</w:t>
      </w:r>
      <w:r w:rsidR="00C82168">
        <w:t xml:space="preserve"> </w:t>
      </w:r>
      <w:r w:rsidR="00F16AAC">
        <w:t xml:space="preserve">aan de voorzijde </w:t>
      </w:r>
      <w:r w:rsidR="0046197B">
        <w:t>tegen elkaar geplaatst zijn</w:t>
      </w:r>
      <w:r w:rsidR="00230117">
        <w:t>.  A</w:t>
      </w:r>
      <w:r w:rsidR="00FC7446">
        <w:t xml:space="preserve">an de achterzijde </w:t>
      </w:r>
      <w:r w:rsidR="00910768">
        <w:t>bevinden zich</w:t>
      </w:r>
      <w:r w:rsidR="0046197B">
        <w:t xml:space="preserve"> </w:t>
      </w:r>
      <w:r w:rsidR="00FC7446">
        <w:t xml:space="preserve">dwarse lamellen </w:t>
      </w:r>
      <w:r w:rsidR="00EE5B0D">
        <w:t xml:space="preserve">zodat </w:t>
      </w:r>
      <w:r w:rsidR="0046197B">
        <w:t xml:space="preserve">een </w:t>
      </w:r>
      <w:r w:rsidR="00EE5B0D">
        <w:t xml:space="preserve">totale </w:t>
      </w:r>
      <w:r w:rsidR="0046197B">
        <w:t xml:space="preserve">diepte 100 mm </w:t>
      </w:r>
      <w:r w:rsidR="00EE5B0D">
        <w:t xml:space="preserve">bekomen wordt. </w:t>
      </w:r>
      <w:r w:rsidR="0046197B">
        <w:t xml:space="preserve">De </w:t>
      </w:r>
      <w:r w:rsidR="00C82168">
        <w:t xml:space="preserve">zijkanten </w:t>
      </w:r>
      <w:r w:rsidR="005477AC">
        <w:t>van de radiator z</w:t>
      </w:r>
      <w:r w:rsidR="0046197B">
        <w:t>ijn vlak gesloten en aan de bovenkant is de radiator afgewerkt met een rooster.</w:t>
      </w:r>
    </w:p>
    <w:p w14:paraId="12E345E2" w14:textId="7B3AE59A" w:rsidR="005E6DE4" w:rsidRDefault="0081051D" w:rsidP="00057538">
      <w:pPr>
        <w:pStyle w:val="80"/>
      </w:pPr>
      <w:r>
        <w:t xml:space="preserve">De </w:t>
      </w:r>
      <w:r w:rsidRPr="00257BAA">
        <w:t xml:space="preserve">radiator is geschikt voor </w:t>
      </w:r>
      <w:r w:rsidR="00057538">
        <w:t>twee</w:t>
      </w:r>
      <w:r w:rsidR="00CA5546">
        <w:t>punts</w:t>
      </w:r>
      <w:r w:rsidRPr="00257BAA">
        <w:t>aansluit</w:t>
      </w:r>
      <w:r w:rsidR="00CA5546">
        <w:t xml:space="preserve">ing op één- of tweepijpsystemen. </w:t>
      </w:r>
    </w:p>
    <w:p w14:paraId="33FCAFD7" w14:textId="77777777" w:rsidR="002F4D2B" w:rsidRDefault="002F4D2B">
      <w:pPr>
        <w:pStyle w:val="Kop7"/>
        <w:rPr>
          <w:lang w:val="nl-BE"/>
        </w:rPr>
      </w:pPr>
      <w:r>
        <w:rPr>
          <w:lang w:val="nl-BE"/>
        </w:rPr>
        <w:t>.31.20.</w:t>
      </w:r>
      <w:r>
        <w:rPr>
          <w:lang w:val="nl-BE"/>
        </w:rPr>
        <w:tab/>
        <w:t>Basiskenmerken:</w:t>
      </w:r>
    </w:p>
    <w:p w14:paraId="7FF2A28B"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1A52ADBA" w14:textId="7EEBAE63"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C30042">
        <w:rPr>
          <w:rStyle w:val="MerkChar"/>
        </w:rPr>
        <w:t>bvba</w:t>
      </w:r>
    </w:p>
    <w:p w14:paraId="70DF7C87" w14:textId="77777777" w:rsidR="00C77D03" w:rsidRDefault="00C77D03" w:rsidP="00C77D03">
      <w:pPr>
        <w:pStyle w:val="83Kenm"/>
        <w:rPr>
          <w:rStyle w:val="MerkChar"/>
        </w:rPr>
      </w:pPr>
      <w:r>
        <w:rPr>
          <w:rStyle w:val="MerkChar"/>
        </w:rPr>
        <w:lastRenderedPageBreak/>
        <w:t>-</w:t>
      </w:r>
      <w:r>
        <w:rPr>
          <w:rStyle w:val="MerkChar"/>
        </w:rPr>
        <w:tab/>
        <w:t>Handelsmerk en type:</w:t>
      </w:r>
      <w:r>
        <w:rPr>
          <w:rStyle w:val="MerkChar"/>
        </w:rPr>
        <w:tab/>
      </w:r>
      <w:proofErr w:type="spellStart"/>
      <w:r w:rsidR="0046197B">
        <w:rPr>
          <w:rStyle w:val="MerkChar"/>
        </w:rPr>
        <w:t>Zaros</w:t>
      </w:r>
      <w:proofErr w:type="spellEnd"/>
      <w:r w:rsidR="0046197B">
        <w:rPr>
          <w:rStyle w:val="MerkChar"/>
        </w:rPr>
        <w:t xml:space="preserve"> </w:t>
      </w:r>
      <w:r w:rsidR="000B452A">
        <w:rPr>
          <w:rStyle w:val="MerkChar"/>
        </w:rPr>
        <w:t>H100</w:t>
      </w:r>
    </w:p>
    <w:p w14:paraId="48B93D94" w14:textId="77777777" w:rsidR="00C77D03" w:rsidRDefault="00C77D03" w:rsidP="00C77D03">
      <w:pPr>
        <w:pStyle w:val="Kop8"/>
        <w:rPr>
          <w:lang w:val="nl-NL"/>
        </w:rPr>
      </w:pPr>
      <w:bookmarkStart w:id="52" w:name="_Toc128825058"/>
      <w:bookmarkStart w:id="53"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57C3E65" w14:textId="77777777" w:rsidR="003903B9" w:rsidRDefault="003903B9" w:rsidP="00CB57AD">
      <w:pPr>
        <w:pStyle w:val="83Kenm"/>
      </w:pPr>
      <w:r>
        <w:t>-</w:t>
      </w:r>
      <w:r>
        <w:tab/>
        <w:t>Materiaal:</w:t>
      </w:r>
      <w:r>
        <w:tab/>
      </w:r>
      <w:r w:rsidR="00CA5546">
        <w:t>aluminium</w:t>
      </w:r>
    </w:p>
    <w:p w14:paraId="0A726430" w14:textId="66D6D2C2" w:rsidR="007A6A9E" w:rsidRDefault="00CB57AD" w:rsidP="00CA5546">
      <w:pPr>
        <w:pStyle w:val="83Kenm"/>
      </w:pPr>
      <w:r w:rsidRPr="00A7623E">
        <w:t>-</w:t>
      </w:r>
      <w:r w:rsidRPr="00A7623E">
        <w:tab/>
      </w:r>
      <w:r w:rsidR="00CA5546">
        <w:t>Verticale ribbenbuizen:</w:t>
      </w:r>
      <w:r w:rsidRPr="00A7623E">
        <w:tab/>
      </w:r>
      <w:r w:rsidR="00CA5546">
        <w:t>naast elkaar geplaatste aluminium profielen</w:t>
      </w:r>
      <w:r w:rsidR="00614F6C">
        <w:t>, vlak aan de voorzijde, met dwarse lamellen aan de achterzijde.</w:t>
      </w:r>
    </w:p>
    <w:p w14:paraId="47DF5A35" w14:textId="77777777" w:rsidR="00C876CD" w:rsidRPr="00A7623E" w:rsidRDefault="00C876CD" w:rsidP="00C876CD">
      <w:pPr>
        <w:pStyle w:val="83Kenm"/>
      </w:pPr>
      <w:r w:rsidRPr="00A7623E">
        <w:t>-</w:t>
      </w:r>
      <w:r w:rsidRPr="00A7623E">
        <w:tab/>
      </w:r>
      <w:r>
        <w:t>Assemblage:</w:t>
      </w:r>
      <w:r w:rsidRPr="00A7623E">
        <w:t xml:space="preserve"> </w:t>
      </w:r>
      <w:r w:rsidRPr="00A7623E">
        <w:tab/>
      </w:r>
      <w:r>
        <w:t>met gepatenteerde persverbinding</w:t>
      </w:r>
    </w:p>
    <w:p w14:paraId="5E947F44" w14:textId="77777777" w:rsidR="00C876CD" w:rsidRPr="00A7623E" w:rsidRDefault="00C876CD" w:rsidP="00C876CD">
      <w:pPr>
        <w:pStyle w:val="83Kenm"/>
      </w:pPr>
      <w:r w:rsidRPr="00A7623E">
        <w:t>-</w:t>
      </w:r>
      <w:r w:rsidRPr="00A7623E">
        <w:tab/>
        <w:t>Vermogen</w:t>
      </w:r>
      <w:r>
        <w:t>:</w:t>
      </w:r>
      <w:r w:rsidRPr="00A7623E">
        <w:t xml:space="preserve"> </w:t>
      </w:r>
      <w:r w:rsidRPr="00A7623E">
        <w:tab/>
      </w:r>
      <w:r w:rsidRPr="00FE5FB7">
        <w:t>volgens meetstaat</w:t>
      </w:r>
    </w:p>
    <w:p w14:paraId="01E32FA5" w14:textId="77777777" w:rsidR="00C876CD" w:rsidRPr="00A7623E" w:rsidRDefault="00C876CD" w:rsidP="00C876CD">
      <w:pPr>
        <w:pStyle w:val="83Kenm"/>
      </w:pPr>
      <w:r w:rsidRPr="00A7623E">
        <w:t>-</w:t>
      </w:r>
      <w:r w:rsidRPr="00A7623E">
        <w:tab/>
      </w:r>
      <w:r>
        <w:t>Afmetingen:</w:t>
      </w:r>
      <w:r w:rsidRPr="00A7623E">
        <w:t xml:space="preserve"> </w:t>
      </w:r>
      <w:r w:rsidRPr="00A7623E">
        <w:tab/>
      </w:r>
      <w:r w:rsidRPr="00FE5FB7">
        <w:t>volgens meetstaat</w:t>
      </w:r>
    </w:p>
    <w:p w14:paraId="03A77B8D" w14:textId="77777777" w:rsidR="00C876CD" w:rsidRDefault="00C876CD" w:rsidP="00C876CD">
      <w:pPr>
        <w:pStyle w:val="83Kenm"/>
        <w:rPr>
          <w:rStyle w:val="83KenmCursiefGrijs-50Char"/>
        </w:rPr>
      </w:pPr>
      <w:r w:rsidRPr="001B2105">
        <w:t>-</w:t>
      </w:r>
      <w:r w:rsidRPr="001B2105">
        <w:tab/>
        <w:t>Muurbevestigingen:</w:t>
      </w:r>
      <w:r w:rsidRPr="001B2105">
        <w:tab/>
        <w:t>muur</w:t>
      </w:r>
      <w:r>
        <w:t>bevestiging</w:t>
      </w:r>
      <w:r w:rsidRPr="001B2105">
        <w:t xml:space="preserve"> </w:t>
      </w:r>
      <w:r w:rsidRPr="001B2105">
        <w:rPr>
          <w:rStyle w:val="83KenmCursiefGrijs-50Char"/>
        </w:rPr>
        <w:t>[standaard]</w:t>
      </w:r>
    </w:p>
    <w:p w14:paraId="4B3B82F3" w14:textId="77777777" w:rsidR="00C876CD" w:rsidRPr="00A7623E" w:rsidRDefault="00C876CD" w:rsidP="00C876CD">
      <w:pPr>
        <w:pStyle w:val="83Kenm"/>
      </w:pPr>
      <w:r w:rsidRPr="00A7623E">
        <w:t>-</w:t>
      </w:r>
      <w:r w:rsidRPr="00A7623E">
        <w:tab/>
      </w:r>
      <w:r>
        <w:t>Standaardwerkdruk:</w:t>
      </w:r>
      <w:r w:rsidRPr="00A7623E">
        <w:t xml:space="preserve"> </w:t>
      </w:r>
      <w:r w:rsidRPr="00A7623E">
        <w:tab/>
      </w:r>
      <w:r>
        <w:t>10 bar</w:t>
      </w:r>
    </w:p>
    <w:p w14:paraId="451B93FC" w14:textId="77777777" w:rsidR="00C876CD" w:rsidRDefault="00C876CD" w:rsidP="00C876CD">
      <w:pPr>
        <w:pStyle w:val="83Kenm"/>
      </w:pPr>
      <w:r w:rsidRPr="00A7623E">
        <w:t>-</w:t>
      </w:r>
      <w:r w:rsidRPr="00A7623E">
        <w:tab/>
      </w:r>
      <w:r>
        <w:t>Maximale bedrijfstemperatuur:</w:t>
      </w:r>
      <w:r w:rsidRPr="00A7623E">
        <w:t xml:space="preserve"> </w:t>
      </w:r>
      <w:r w:rsidRPr="00A7623E">
        <w:tab/>
      </w:r>
      <w:r>
        <w:t>120 °C</w:t>
      </w:r>
    </w:p>
    <w:p w14:paraId="4E0914CB" w14:textId="77777777" w:rsidR="00C876CD" w:rsidRPr="001B2105" w:rsidRDefault="00C876CD" w:rsidP="00C876CD">
      <w:pPr>
        <w:pStyle w:val="83Kenm"/>
      </w:pPr>
      <w:r w:rsidRPr="001B2105">
        <w:t>-</w:t>
      </w:r>
      <w:r w:rsidRPr="001B2105">
        <w:tab/>
      </w:r>
      <w:r>
        <w:t>Automatische ontluchter</w:t>
      </w:r>
      <w:r w:rsidRPr="001B2105">
        <w:t>:</w:t>
      </w:r>
      <w:r w:rsidRPr="001B2105">
        <w:tab/>
        <w:t>linksboven achterkant collector</w:t>
      </w:r>
      <w:r>
        <w:t xml:space="preserve"> </w:t>
      </w:r>
      <w:r w:rsidRPr="001B2105">
        <w:rPr>
          <w:rStyle w:val="83KenmCursiefGrijs-50Char"/>
        </w:rPr>
        <w:t>[standaard]</w:t>
      </w:r>
    </w:p>
    <w:p w14:paraId="4D6F9F50" w14:textId="77777777" w:rsidR="00C876CD" w:rsidRPr="00FC2ABB" w:rsidRDefault="00C876CD" w:rsidP="00C876CD">
      <w:pPr>
        <w:pStyle w:val="83Kenm"/>
      </w:pPr>
      <w:r w:rsidRPr="00FC2ABB">
        <w:t>-</w:t>
      </w:r>
      <w:r w:rsidRPr="00FC2ABB">
        <w:tab/>
        <w:t xml:space="preserve">Oppervlakte-afwerking: </w:t>
      </w:r>
      <w:r w:rsidRPr="00FC2ABB">
        <w:tab/>
      </w:r>
      <w:proofErr w:type="gramStart"/>
      <w:r w:rsidRPr="00FC2ABB">
        <w:t>KTL grondlaag</w:t>
      </w:r>
      <w:proofErr w:type="gramEnd"/>
      <w:r w:rsidRPr="00FC2ABB">
        <w:t xml:space="preserve">, poedercoating. </w:t>
      </w:r>
    </w:p>
    <w:p w14:paraId="4E3FABA9" w14:textId="77777777" w:rsidR="00C876CD" w:rsidRPr="00DD766B" w:rsidRDefault="00C876CD" w:rsidP="00C876CD">
      <w:pPr>
        <w:pStyle w:val="83Kenm"/>
      </w:pPr>
      <w:r w:rsidRPr="00A7623E">
        <w:t>-</w:t>
      </w:r>
      <w:r w:rsidRPr="00A7623E">
        <w:tab/>
        <w:t>Kleur</w:t>
      </w:r>
      <w:r>
        <w:t>:</w:t>
      </w:r>
      <w:r w:rsidRPr="00A7623E">
        <w:tab/>
      </w:r>
      <w:r w:rsidRPr="00FE5FB7">
        <w:t>wit</w:t>
      </w:r>
      <w:r>
        <w:t xml:space="preserve"> S600, fijne structuurlak</w:t>
      </w:r>
      <w:r w:rsidRPr="00D3220E">
        <w:rPr>
          <w:rStyle w:val="83KenmCursiefGrijs-50Char"/>
        </w:rPr>
        <w:t xml:space="preserve"> [standaard]</w:t>
      </w:r>
      <w:r>
        <w:rPr>
          <w:rStyle w:val="OptieChar"/>
        </w:rPr>
        <w:t xml:space="preserve"> </w:t>
      </w:r>
      <w:r>
        <w:t>of R</w:t>
      </w:r>
      <w:r w:rsidRPr="00FE5FB7">
        <w:t>AL9016</w:t>
      </w:r>
      <w:r>
        <w:t>, of</w:t>
      </w:r>
      <w:r>
        <w:rPr>
          <w:rStyle w:val="OptieChar"/>
        </w:rPr>
        <w:br/>
      </w:r>
      <w:r w:rsidRPr="00FE5FB7">
        <w:t xml:space="preserve">RAL-kleuren </w:t>
      </w:r>
      <w:r w:rsidRPr="00D3220E">
        <w:rPr>
          <w:rStyle w:val="83KenmCursiefGrijs-50Char"/>
        </w:rPr>
        <w:t>[</w:t>
      </w:r>
      <w:r>
        <w:rPr>
          <w:rStyle w:val="83KenmCursiefGrijs-50Char"/>
        </w:rPr>
        <w:t>volgens kleurenkaart fabrikant</w:t>
      </w:r>
      <w:r w:rsidRPr="00D3220E">
        <w:rPr>
          <w:rStyle w:val="83KenmCursiefGrijs-50Char"/>
        </w:rPr>
        <w:t>]</w:t>
      </w:r>
    </w:p>
    <w:bookmarkEnd w:id="52"/>
    <w:bookmarkEnd w:id="53"/>
    <w:p w14:paraId="5E47CE53" w14:textId="77777777" w:rsidR="00311CEB" w:rsidRDefault="00311CEB" w:rsidP="00311CEB">
      <w:pPr>
        <w:pStyle w:val="Kop8"/>
        <w:rPr>
          <w:lang w:val="nl-NL"/>
        </w:rPr>
      </w:pPr>
      <w:r>
        <w:rPr>
          <w:lang w:val="nl-NL"/>
        </w:rPr>
        <w:t>.32.23.</w:t>
      </w:r>
      <w:r>
        <w:rPr>
          <w:lang w:val="nl-NL"/>
        </w:rPr>
        <w:tab/>
        <w:t>Aansluiting:</w:t>
      </w:r>
    </w:p>
    <w:p w14:paraId="03C33367" w14:textId="77777777" w:rsidR="00311CEB" w:rsidRDefault="00311CEB" w:rsidP="00311CEB">
      <w:pPr>
        <w:pStyle w:val="83Kenm"/>
      </w:pPr>
      <w:r w:rsidRPr="000156DA">
        <w:t>-</w:t>
      </w:r>
      <w:r w:rsidRPr="000156DA">
        <w:tab/>
      </w:r>
      <w:r>
        <w:t>Type aansluiting</w:t>
      </w:r>
      <w:r w:rsidRPr="000156DA">
        <w:t>:</w:t>
      </w:r>
      <w:r>
        <w:tab/>
        <w:t xml:space="preserve">Volgens meetstaat, keuze </w:t>
      </w:r>
      <w:proofErr w:type="gramStart"/>
      <w:r>
        <w:t>uit :</w:t>
      </w:r>
      <w:proofErr w:type="gramEnd"/>
    </w:p>
    <w:p w14:paraId="7297A372" w14:textId="77777777" w:rsidR="00311CEB" w:rsidRDefault="00311CEB" w:rsidP="00311CEB">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p>
    <w:p w14:paraId="3E6652FC" w14:textId="62997DD5" w:rsidR="00311CEB" w:rsidRDefault="00311CEB" w:rsidP="00311CEB">
      <w:pPr>
        <w:pStyle w:val="83Kenm"/>
      </w:pPr>
      <w:r>
        <w:tab/>
      </w:r>
      <w:r>
        <w:tab/>
        <w:t xml:space="preserve">- </w:t>
      </w:r>
      <w:proofErr w:type="spellStart"/>
      <w:r>
        <w:t>Tweepuntsaansluiting</w:t>
      </w:r>
      <w:proofErr w:type="spellEnd"/>
      <w:r>
        <w:t xml:space="preserve"> voor </w:t>
      </w:r>
      <w:proofErr w:type="spellStart"/>
      <w:r>
        <w:t>éénpijpssysteem</w:t>
      </w:r>
      <w:proofErr w:type="spellEnd"/>
      <w:r>
        <w:t xml:space="preserve"> </w:t>
      </w:r>
      <w:r w:rsidRPr="00D3220E">
        <w:rPr>
          <w:rStyle w:val="83KenmCursiefGrijs-50Char"/>
        </w:rPr>
        <w:t>[</w:t>
      </w:r>
      <w:r>
        <w:rPr>
          <w:rStyle w:val="83KenmCursiefGrijs-50Char"/>
        </w:rPr>
        <w:t xml:space="preserve">via de </w:t>
      </w:r>
      <w:r w:rsidR="0023299B">
        <w:rPr>
          <w:rStyle w:val="83KenmCursiefGrijs-50Char"/>
        </w:rPr>
        <w:t>optionele ventiel</w:t>
      </w:r>
      <w:r>
        <w:rPr>
          <w:rStyle w:val="83KenmCursiefGrijs-50Char"/>
        </w:rPr>
        <w:t>aansluiting</w:t>
      </w:r>
      <w:r w:rsidRPr="00D3220E">
        <w:rPr>
          <w:rStyle w:val="83KenmCursiefGrijs-50Char"/>
        </w:rPr>
        <w:t>]</w:t>
      </w:r>
      <w:r w:rsidRPr="00802E18">
        <w:rPr>
          <w:rStyle w:val="83KenmCursiefGrijs-50Char"/>
        </w:rPr>
        <w:t xml:space="preserve"> </w:t>
      </w:r>
    </w:p>
    <w:p w14:paraId="768A7013" w14:textId="77777777" w:rsidR="00311CEB" w:rsidRPr="00311CEB" w:rsidRDefault="00311CEB" w:rsidP="00311CEB">
      <w:pPr>
        <w:pStyle w:val="83Kenm"/>
        <w:rPr>
          <w:lang w:val="nl-BE"/>
        </w:rPr>
      </w:pPr>
      <w:r w:rsidRPr="00311CEB">
        <w:rPr>
          <w:lang w:val="nl-BE"/>
        </w:rPr>
        <w:t>-</w:t>
      </w:r>
      <w:r w:rsidRPr="00311CEB">
        <w:rPr>
          <w:lang w:val="nl-BE"/>
        </w:rPr>
        <w:tab/>
        <w:t xml:space="preserve">Diameter: </w:t>
      </w:r>
      <w:r w:rsidRPr="00311CEB">
        <w:rPr>
          <w:lang w:val="nl-BE"/>
        </w:rPr>
        <w:tab/>
        <w:t>½” (binnendraad)</w:t>
      </w:r>
    </w:p>
    <w:p w14:paraId="37FA83A3" w14:textId="77777777" w:rsidR="00311CEB" w:rsidRDefault="00311CEB" w:rsidP="00311CEB">
      <w:pPr>
        <w:pStyle w:val="Kop8"/>
        <w:rPr>
          <w:lang w:val="nl-NL"/>
        </w:rPr>
      </w:pPr>
      <w:r>
        <w:rPr>
          <w:lang w:val="nl-NL"/>
        </w:rPr>
        <w:t>.32.25.</w:t>
      </w:r>
      <w:r>
        <w:rPr>
          <w:lang w:val="nl-NL"/>
        </w:rPr>
        <w:tab/>
        <w:t xml:space="preserve">Toebehoren: </w:t>
      </w:r>
    </w:p>
    <w:p w14:paraId="2098CC13" w14:textId="08795380" w:rsidR="00311CEB" w:rsidRPr="005C3613" w:rsidRDefault="00311CEB" w:rsidP="00311CEB">
      <w:pPr>
        <w:pStyle w:val="83Kenm"/>
        <w:rPr>
          <w:rStyle w:val="83KenmCursiefGrijs-50Char"/>
          <w:bCs w:val="0"/>
          <w:i w:val="0"/>
          <w:iCs w:val="0"/>
          <w:color w:val="auto"/>
        </w:rPr>
      </w:pPr>
      <w:r w:rsidRPr="005C3613">
        <w:t>-</w:t>
      </w:r>
      <w:r w:rsidRPr="005C3613">
        <w:tab/>
        <w:t>Muurbevestigingen:</w:t>
      </w:r>
      <w:r w:rsidRPr="005C3613">
        <w:tab/>
      </w:r>
      <w:r w:rsidRPr="005C3613">
        <w:rPr>
          <w:rStyle w:val="83KenmCursiefGrijs-50Char"/>
          <w:bCs w:val="0"/>
          <w:i w:val="0"/>
          <w:iCs w:val="0"/>
          <w:color w:val="auto"/>
        </w:rPr>
        <w:t>standaard</w:t>
      </w:r>
      <w:r w:rsidR="005E16CE">
        <w:rPr>
          <w:rStyle w:val="83KenmCursiefGrijs-50Char"/>
          <w:bCs w:val="0"/>
          <w:i w:val="0"/>
          <w:iCs w:val="0"/>
          <w:color w:val="auto"/>
        </w:rPr>
        <w:t xml:space="preserve"> meegeleverd</w:t>
      </w:r>
    </w:p>
    <w:p w14:paraId="708032FE" w14:textId="77777777" w:rsidR="00422E72" w:rsidRPr="005C3613" w:rsidRDefault="00422E72" w:rsidP="00422E72">
      <w:pPr>
        <w:pStyle w:val="83Kenm"/>
      </w:pPr>
      <w:r w:rsidRPr="005C3613">
        <w:t>-</w:t>
      </w:r>
      <w:r w:rsidRPr="005C3613">
        <w:tab/>
        <w:t>Handdoekbeugel:</w:t>
      </w:r>
      <w:r w:rsidRPr="005C3613">
        <w:tab/>
        <w:t>chroom</w:t>
      </w:r>
    </w:p>
    <w:p w14:paraId="20D9AFCC" w14:textId="77777777" w:rsidR="00311CEB" w:rsidRPr="005C3613" w:rsidRDefault="00311CEB" w:rsidP="00311CEB">
      <w:pPr>
        <w:pStyle w:val="83Kenm"/>
        <w:rPr>
          <w:rStyle w:val="OptieChar"/>
          <w:color w:val="auto"/>
        </w:rPr>
      </w:pPr>
      <w:r w:rsidRPr="005C3613">
        <w:rPr>
          <w:rStyle w:val="OptieChar"/>
          <w:color w:val="auto"/>
        </w:rPr>
        <w:t>-</w:t>
      </w:r>
      <w:r w:rsidRPr="005C3613">
        <w:rPr>
          <w:rStyle w:val="OptieChar"/>
          <w:color w:val="auto"/>
        </w:rPr>
        <w:tab/>
        <w:t>Knop O-ring:</w:t>
      </w:r>
      <w:r w:rsidRPr="005C3613">
        <w:rPr>
          <w:rStyle w:val="OptieChar"/>
          <w:color w:val="auto"/>
        </w:rPr>
        <w:tab/>
      </w:r>
      <w:r w:rsidRPr="005C3613">
        <w:t>chroom</w:t>
      </w:r>
    </w:p>
    <w:p w14:paraId="5A39F61B" w14:textId="77777777" w:rsidR="00311CEB" w:rsidRPr="005C3613" w:rsidRDefault="00311CEB" w:rsidP="00311CEB">
      <w:pPr>
        <w:pStyle w:val="83Kenm"/>
        <w:rPr>
          <w:rStyle w:val="OptieChar"/>
          <w:color w:val="auto"/>
        </w:rPr>
      </w:pPr>
      <w:r w:rsidRPr="005C3613">
        <w:rPr>
          <w:rStyle w:val="OptieChar"/>
          <w:color w:val="auto"/>
        </w:rPr>
        <w:t>-</w:t>
      </w:r>
      <w:r w:rsidRPr="005C3613">
        <w:rPr>
          <w:rStyle w:val="OptieChar"/>
          <w:color w:val="auto"/>
        </w:rPr>
        <w:tab/>
        <w:t>Knop met brede gleuf:</w:t>
      </w:r>
      <w:r w:rsidRPr="005C3613">
        <w:rPr>
          <w:rStyle w:val="OptieChar"/>
          <w:color w:val="auto"/>
        </w:rPr>
        <w:tab/>
      </w:r>
      <w:r w:rsidRPr="005C3613">
        <w:t>chroom</w:t>
      </w:r>
    </w:p>
    <w:p w14:paraId="31600963" w14:textId="77777777" w:rsidR="00311CEB" w:rsidRDefault="00311CEB">
      <w:pPr>
        <w:pStyle w:val="Kop5"/>
        <w:rPr>
          <w:rStyle w:val="Kop5BlauwChar"/>
          <w:lang w:val="nl-NL"/>
        </w:rPr>
      </w:pPr>
    </w:p>
    <w:p w14:paraId="01B65C26" w14:textId="04790276" w:rsidR="002F4D2B" w:rsidRDefault="002F4D2B">
      <w:pPr>
        <w:pStyle w:val="Kop5"/>
        <w:rPr>
          <w:lang w:val="nl-NL"/>
        </w:rPr>
      </w:pPr>
      <w:r>
        <w:rPr>
          <w:rStyle w:val="Kop5BlauwChar"/>
          <w:lang w:val="nl-NL"/>
        </w:rPr>
        <w:t>.40.</w:t>
      </w:r>
      <w:r>
        <w:rPr>
          <w:lang w:val="nl-NL"/>
        </w:rPr>
        <w:tab/>
        <w:t>UITVOERING</w:t>
      </w:r>
    </w:p>
    <w:p w14:paraId="4BF9D9AC" w14:textId="77777777" w:rsidR="002F4D2B" w:rsidRDefault="002F4D2B">
      <w:pPr>
        <w:pStyle w:val="Kop6"/>
        <w:rPr>
          <w:lang w:val="nl-BE"/>
        </w:rPr>
      </w:pPr>
      <w:r>
        <w:rPr>
          <w:lang w:val="nl-BE"/>
        </w:rPr>
        <w:t>.41.</w:t>
      </w:r>
      <w:r>
        <w:rPr>
          <w:lang w:val="nl-BE"/>
        </w:rPr>
        <w:tab/>
        <w:t>Basisreferenties:</w:t>
      </w:r>
    </w:p>
    <w:p w14:paraId="4B207A58" w14:textId="77777777" w:rsidR="006D00A8" w:rsidRDefault="006D00A8" w:rsidP="006D00A8">
      <w:pPr>
        <w:pStyle w:val="Kop7"/>
        <w:rPr>
          <w:lang w:val="nl-BE"/>
        </w:rPr>
      </w:pPr>
      <w:r>
        <w:rPr>
          <w:lang w:val="nl-BE"/>
        </w:rPr>
        <w:t>.41.10.</w:t>
      </w:r>
      <w:r>
        <w:rPr>
          <w:lang w:val="nl-BE"/>
        </w:rPr>
        <w:tab/>
        <w:t>Belangrijke opmerking:</w:t>
      </w:r>
    </w:p>
    <w:p w14:paraId="3802712A"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50BC2103" w14:textId="77777777" w:rsidR="006D00A8" w:rsidRDefault="006D00A8" w:rsidP="006D00A8">
      <w:pPr>
        <w:pStyle w:val="Kop6"/>
        <w:rPr>
          <w:lang w:val="nl-BE"/>
        </w:rPr>
      </w:pPr>
      <w:r>
        <w:rPr>
          <w:lang w:val="nl-BE"/>
        </w:rPr>
        <w:t>.44.</w:t>
      </w:r>
      <w:r>
        <w:rPr>
          <w:lang w:val="nl-BE"/>
        </w:rPr>
        <w:tab/>
        <w:t>Plaatsingswijze:</w:t>
      </w:r>
    </w:p>
    <w:p w14:paraId="5C4B583D"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5185086E"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77A14FDB"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028173FB"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3B4B1B8E" w14:textId="77777777" w:rsidR="006D00A8" w:rsidRDefault="006D00A8" w:rsidP="006D00A8">
      <w:pPr>
        <w:pStyle w:val="Kop7"/>
        <w:rPr>
          <w:lang w:val="nl-BE"/>
        </w:rPr>
      </w:pPr>
      <w:r>
        <w:rPr>
          <w:lang w:val="nl-BE"/>
        </w:rPr>
        <w:t>.61.10.</w:t>
      </w:r>
      <w:r>
        <w:rPr>
          <w:lang w:val="nl-BE"/>
        </w:rPr>
        <w:tab/>
        <w:t>Voor te leggen documenten:</w:t>
      </w:r>
    </w:p>
    <w:p w14:paraId="4B6CF958" w14:textId="77777777" w:rsidR="00683C06" w:rsidRPr="00683C06" w:rsidRDefault="00683C06" w:rsidP="00683C06">
      <w:pPr>
        <w:pStyle w:val="80"/>
      </w:pPr>
      <w:r>
        <w:t>De fabrikant beschikt over een ISO-9001 en ISO-14001-certificaat.</w:t>
      </w:r>
    </w:p>
    <w:p w14:paraId="2EA67EE2"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445E7CBE" w14:textId="77777777" w:rsidR="006D00A8" w:rsidRDefault="006D00A8" w:rsidP="006D00A8">
      <w:pPr>
        <w:pStyle w:val="Kop7"/>
      </w:pPr>
      <w:r>
        <w:t>.65.30.</w:t>
      </w:r>
      <w:r>
        <w:tab/>
        <w:t>Proeven ter plaatse:</w:t>
      </w:r>
    </w:p>
    <w:p w14:paraId="77E45A4A"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0E68BDD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6347F623" w14:textId="77777777" w:rsidR="006D00A8" w:rsidRDefault="006D00A8" w:rsidP="006D00A8">
      <w:pPr>
        <w:pStyle w:val="Kop7"/>
      </w:pPr>
      <w:r>
        <w:t>.65.60.</w:t>
      </w:r>
      <w:r>
        <w:tab/>
        <w:t>Definitieve oplevering:</w:t>
      </w:r>
    </w:p>
    <w:p w14:paraId="5ABA816B" w14:textId="77777777" w:rsidR="006D00A8" w:rsidRDefault="006D00A8" w:rsidP="006D00A8">
      <w:pPr>
        <w:pStyle w:val="Kop8"/>
        <w:rPr>
          <w:lang w:val="nl-NL"/>
        </w:rPr>
      </w:pPr>
      <w:r>
        <w:rPr>
          <w:lang w:val="nl-NL"/>
        </w:rPr>
        <w:t>.65.61.</w:t>
      </w:r>
      <w:r>
        <w:rPr>
          <w:lang w:val="nl-NL"/>
        </w:rPr>
        <w:tab/>
        <w:t>Definitieve technische oplevering:</w:t>
      </w:r>
    </w:p>
    <w:p w14:paraId="4003C481"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6B967283" w14:textId="77777777" w:rsidR="006D00A8" w:rsidRPr="00092FD4" w:rsidRDefault="00BB101D" w:rsidP="006D00A8">
      <w:pPr>
        <w:pStyle w:val="Lijn"/>
      </w:pPr>
      <w:r>
        <w:rPr>
          <w:noProof/>
        </w:rPr>
      </w:r>
      <w:r w:rsidR="00BB101D">
        <w:rPr>
          <w:noProof/>
        </w:rPr>
        <w:pict w14:anchorId="086FA570">
          <v:rect id="_x0000_i1032" alt="" style="width:453.6pt;height:.05pt;mso-width-percent:0;mso-height-percent:0;mso-width-percent:0;mso-height-percent:0" o:hralign="center" o:hrstd="t" o:hr="t" fillcolor="#aca899" stroked="f"/>
        </w:pict>
      </w:r>
    </w:p>
    <w:bookmarkEnd w:id="54"/>
    <w:bookmarkEnd w:id="55"/>
    <w:bookmarkEnd w:id="56"/>
    <w:bookmarkEnd w:id="57"/>
    <w:p w14:paraId="0120E005" w14:textId="77777777" w:rsidR="008F36A8" w:rsidRPr="00092FD4" w:rsidRDefault="008F36A8" w:rsidP="008F36A8">
      <w:pPr>
        <w:pStyle w:val="Kop2"/>
      </w:pPr>
      <w:r>
        <w:t>Vasco</w:t>
      </w:r>
      <w:r w:rsidRPr="00092FD4">
        <w:t xml:space="preserve"> - posten voor de meetstaat</w:t>
      </w:r>
    </w:p>
    <w:p w14:paraId="653ED697" w14:textId="77777777" w:rsidR="008F36A8" w:rsidRDefault="00BB101D" w:rsidP="008F36A8">
      <w:pPr>
        <w:pStyle w:val="Lijn"/>
      </w:pPr>
      <w:bookmarkStart w:id="60" w:name="_Toc220988112"/>
      <w:bookmarkStart w:id="61" w:name="_Toc129756589"/>
      <w:bookmarkStart w:id="62" w:name="_Toc148431173"/>
      <w:bookmarkStart w:id="63" w:name="_Toc170618822"/>
      <w:r>
        <w:rPr>
          <w:noProof/>
        </w:rPr>
      </w:r>
      <w:r w:rsidR="00BB101D">
        <w:rPr>
          <w:noProof/>
        </w:rPr>
        <w:pict w14:anchorId="0537D070">
          <v:rect id="_x0000_i1033" alt="" style="width:453.6pt;height:.05pt;mso-width-percent:0;mso-height-percent:0;mso-width-percent:0;mso-height-percent:0" o:hralign="center" o:hrstd="t" o:hr="t" fillcolor="#aca899" stroked="f"/>
        </w:pict>
      </w:r>
    </w:p>
    <w:p w14:paraId="0C772116" w14:textId="77777777" w:rsidR="001D070A" w:rsidRDefault="001D070A" w:rsidP="001D070A">
      <w:pPr>
        <w:pStyle w:val="Merk2"/>
      </w:pPr>
      <w:r>
        <w:rPr>
          <w:rStyle w:val="Merk1Char"/>
        </w:rPr>
        <w:t>Vasco Zaros</w:t>
      </w:r>
      <w:r w:rsidRPr="00AA003C">
        <w:rPr>
          <w:rStyle w:val="Merk1Char"/>
        </w:rPr>
        <w:t xml:space="preserve"> </w:t>
      </w:r>
      <w:r>
        <w:t xml:space="preserve">– horizontale sierradiator in aluminium, </w:t>
      </w:r>
      <w:r w:rsidRPr="00C63EA0">
        <w:t>brede verticale profielen</w:t>
      </w:r>
      <w:r>
        <w:t>,</w:t>
      </w:r>
      <w:r w:rsidRPr="00C63EA0">
        <w:t xml:space="preserve"> aan de voorzijde met sponning </w:t>
      </w:r>
      <w:r>
        <w:t>aan</w:t>
      </w:r>
      <w:r w:rsidRPr="00C63EA0">
        <w:t xml:space="preserve"> elkaar geplaatst </w:t>
      </w:r>
    </w:p>
    <w:p w14:paraId="573CFC9D" w14:textId="7D7D9E71" w:rsidR="008F36A8" w:rsidRPr="001D070A" w:rsidRDefault="008F36A8" w:rsidP="001D070A">
      <w:pPr>
        <w:pStyle w:val="Kop4"/>
        <w:rPr>
          <w:rStyle w:val="MeetChar"/>
          <w:b w:val="0"/>
          <w:color w:val="FF6600"/>
        </w:rPr>
      </w:pPr>
      <w:r>
        <w:rPr>
          <w:lang w:val="nl-BE"/>
        </w:rPr>
        <w:t>P1</w:t>
      </w:r>
      <w:r>
        <w:rPr>
          <w:lang w:val="nl-BE"/>
        </w:rPr>
        <w:tab/>
      </w:r>
      <w:r>
        <w:t xml:space="preserve">Sierradiator diepte 100 mm </w:t>
      </w:r>
      <w:r>
        <w:rPr>
          <w:rStyle w:val="MerkChar"/>
        </w:rPr>
        <w:t xml:space="preserve">ZAROS </w:t>
      </w:r>
      <w:r w:rsidR="001D070A">
        <w:rPr>
          <w:rStyle w:val="MerkChar"/>
        </w:rPr>
        <w:t>H1</w:t>
      </w:r>
      <w:r>
        <w:rPr>
          <w:rStyle w:val="MerkChar"/>
        </w:rPr>
        <w:t>00</w:t>
      </w:r>
      <w:r>
        <w:t xml:space="preserve"> </w:t>
      </w:r>
      <w:r>
        <w:rPr>
          <w:lang w:val="nl-BE"/>
        </w:rPr>
        <w:t>[afmetingen] [vermogen][kleur]</w:t>
      </w:r>
      <w:r w:rsidRPr="004B21D1">
        <w:rPr>
          <w:lang w:val="nl-BE"/>
        </w:rPr>
        <w:t xml:space="preserve"> </w:t>
      </w:r>
      <w:r>
        <w:rPr>
          <w:rStyle w:val="MeetChar"/>
          <w:lang w:val="nl-BE"/>
        </w:rPr>
        <w:tab/>
        <w:t>FH</w:t>
      </w:r>
      <w:r>
        <w:rPr>
          <w:rStyle w:val="MeetChar"/>
          <w:lang w:val="nl-BE"/>
        </w:rPr>
        <w:tab/>
        <w:t>[stuk]</w:t>
      </w:r>
      <w:bookmarkEnd w:id="60"/>
    </w:p>
    <w:p w14:paraId="59B3EC46" w14:textId="77777777" w:rsidR="008F36A8" w:rsidRDefault="008F36A8" w:rsidP="008F36A8">
      <w:pPr>
        <w:pStyle w:val="Kop4"/>
        <w:rPr>
          <w:rStyle w:val="MeetChar"/>
          <w:lang w:val="nl-BE"/>
        </w:rPr>
      </w:pPr>
      <w:bookmarkStart w:id="64" w:name="_Toc220988116"/>
      <w:bookmarkEnd w:id="61"/>
      <w:bookmarkEnd w:id="62"/>
      <w:bookmarkEnd w:id="63"/>
      <w:r>
        <w:rPr>
          <w:lang w:val="nl-BE"/>
        </w:rPr>
        <w:lastRenderedPageBreak/>
        <w:t>P2</w:t>
      </w:r>
      <w:r>
        <w:rPr>
          <w:lang w:val="nl-BE"/>
        </w:rPr>
        <w:tab/>
      </w:r>
      <w:r>
        <w:t>Muurbevestigingen met veiligheidsborging</w:t>
      </w:r>
      <w:r>
        <w:rPr>
          <w:rStyle w:val="MeetChar"/>
          <w:lang w:val="nl-BE"/>
        </w:rPr>
        <w:tab/>
        <w:t>PM</w:t>
      </w:r>
      <w:r>
        <w:rPr>
          <w:rStyle w:val="MeetChar"/>
          <w:lang w:val="nl-BE"/>
        </w:rPr>
        <w:tab/>
        <w:t>[1]</w:t>
      </w:r>
      <w:bookmarkEnd w:id="64"/>
    </w:p>
    <w:p w14:paraId="022B2124" w14:textId="77777777" w:rsidR="004979EE" w:rsidRDefault="004979EE" w:rsidP="004979EE">
      <w:pPr>
        <w:pStyle w:val="Kop4"/>
        <w:rPr>
          <w:rStyle w:val="MeetChar"/>
          <w:lang w:val="nl-BE"/>
        </w:rPr>
      </w:pPr>
      <w:r w:rsidRPr="004248B8">
        <w:rPr>
          <w:rStyle w:val="OptieChar"/>
          <w:lang w:val="nl-BE"/>
        </w:rPr>
        <w:t>#</w:t>
      </w:r>
      <w:r>
        <w:rPr>
          <w:lang w:val="nl-BE"/>
        </w:rPr>
        <w:t>P3</w:t>
      </w:r>
      <w:r>
        <w:rPr>
          <w:lang w:val="nl-BE"/>
        </w:rPr>
        <w:tab/>
      </w:r>
      <w:r w:rsidRPr="004B21D1">
        <w:t>Handdoekbeugel</w:t>
      </w:r>
      <w:r>
        <w:t>, chroom</w:t>
      </w:r>
      <w:r>
        <w:rPr>
          <w:rStyle w:val="MeetChar"/>
          <w:lang w:val="nl-BE"/>
        </w:rPr>
        <w:tab/>
        <w:t>FH</w:t>
      </w:r>
      <w:r>
        <w:rPr>
          <w:rStyle w:val="MeetChar"/>
          <w:lang w:val="nl-BE"/>
        </w:rPr>
        <w:tab/>
        <w:t>[stuk]</w:t>
      </w:r>
    </w:p>
    <w:p w14:paraId="4BA323B7" w14:textId="40975600" w:rsidR="004979EE" w:rsidRDefault="004979EE" w:rsidP="004979EE">
      <w:pPr>
        <w:pStyle w:val="Kop4"/>
        <w:rPr>
          <w:rStyle w:val="MeetChar"/>
          <w:lang w:val="nl-BE"/>
        </w:rPr>
      </w:pPr>
      <w:r w:rsidRPr="004248B8">
        <w:rPr>
          <w:rStyle w:val="OptieChar"/>
          <w:lang w:val="nl-BE"/>
        </w:rPr>
        <w:t>#</w:t>
      </w:r>
      <w:r>
        <w:rPr>
          <w:lang w:val="nl-BE"/>
        </w:rPr>
        <w:t>P3</w:t>
      </w:r>
      <w:r>
        <w:rPr>
          <w:lang w:val="nl-BE"/>
        </w:rPr>
        <w:tab/>
      </w:r>
      <w:r w:rsidR="00241DAE">
        <w:t>Knop met O-ring</w:t>
      </w:r>
      <w:r>
        <w:t>, chroom</w:t>
      </w:r>
      <w:r>
        <w:rPr>
          <w:rStyle w:val="MeetChar"/>
          <w:lang w:val="nl-BE"/>
        </w:rPr>
        <w:tab/>
        <w:t>FH</w:t>
      </w:r>
      <w:r>
        <w:rPr>
          <w:rStyle w:val="MeetChar"/>
          <w:lang w:val="nl-BE"/>
        </w:rPr>
        <w:tab/>
        <w:t>[stuk]</w:t>
      </w:r>
    </w:p>
    <w:p w14:paraId="667C2014" w14:textId="373EA74B" w:rsidR="008F36A8" w:rsidRDefault="008F36A8" w:rsidP="008F36A8">
      <w:pPr>
        <w:pStyle w:val="Kop4"/>
        <w:rPr>
          <w:rStyle w:val="MeetChar"/>
          <w:lang w:val="nl-BE"/>
        </w:rPr>
      </w:pPr>
      <w:r w:rsidRPr="004248B8">
        <w:rPr>
          <w:rStyle w:val="OptieChar"/>
          <w:lang w:val="nl-BE"/>
        </w:rPr>
        <w:t>#</w:t>
      </w:r>
      <w:r>
        <w:rPr>
          <w:lang w:val="nl-BE"/>
        </w:rPr>
        <w:t>P3</w:t>
      </w:r>
      <w:r>
        <w:rPr>
          <w:lang w:val="nl-BE"/>
        </w:rPr>
        <w:tab/>
      </w:r>
      <w:r w:rsidR="00422E72">
        <w:t>Knop met brede gleuf</w:t>
      </w:r>
      <w:r w:rsidR="004979EE">
        <w:t>, chroom</w:t>
      </w:r>
      <w:r>
        <w:rPr>
          <w:rStyle w:val="MeetChar"/>
          <w:lang w:val="nl-BE"/>
        </w:rPr>
        <w:tab/>
        <w:t>FH</w:t>
      </w:r>
      <w:r>
        <w:rPr>
          <w:rStyle w:val="MeetChar"/>
          <w:lang w:val="nl-BE"/>
        </w:rPr>
        <w:tab/>
        <w:t>[stuk]</w:t>
      </w:r>
    </w:p>
    <w:p w14:paraId="334E5466" w14:textId="77777777" w:rsidR="008F36A8" w:rsidRDefault="00BB101D" w:rsidP="008F36A8">
      <w:pPr>
        <w:pStyle w:val="Lijn"/>
      </w:pPr>
      <w:r>
        <w:rPr>
          <w:noProof/>
        </w:rPr>
      </w:r>
      <w:r w:rsidR="00BB101D">
        <w:rPr>
          <w:noProof/>
        </w:rPr>
        <w:pict w14:anchorId="51ECC06E">
          <v:rect id="_x0000_i1034" alt="" style="width:453.6pt;height:.05pt;mso-width-percent:0;mso-height-percent:0;mso-width-percent:0;mso-height-percent:0" o:hralign="center" o:hrstd="t" o:hr="t" fillcolor="#aca899" stroked="f"/>
        </w:pict>
      </w:r>
    </w:p>
    <w:p w14:paraId="5F088EEA" w14:textId="77777777" w:rsidR="008F36A8" w:rsidRPr="00092FD4" w:rsidRDefault="008F36A8" w:rsidP="008F36A8">
      <w:pPr>
        <w:pStyle w:val="Kop2"/>
      </w:pPr>
      <w:r>
        <w:t>Normen en referentiedocumenten</w:t>
      </w:r>
    </w:p>
    <w:p w14:paraId="665F9A3F" w14:textId="77777777" w:rsidR="008F36A8" w:rsidRDefault="00BB101D" w:rsidP="008F36A8">
      <w:pPr>
        <w:pStyle w:val="Lijn"/>
      </w:pPr>
      <w:r>
        <w:rPr>
          <w:noProof/>
        </w:rPr>
      </w:r>
      <w:r w:rsidR="00BB101D">
        <w:rPr>
          <w:noProof/>
        </w:rPr>
        <w:pict w14:anchorId="2D561CA9">
          <v:rect id="_x0000_i1035" alt="" style="width:453.6pt;height:.05pt;mso-width-percent:0;mso-height-percent:0;mso-width-percent:0;mso-height-percent:0" o:hralign="center" o:hrstd="t" o:hr="t" fillcolor="#aca899" stroked="f"/>
        </w:pict>
      </w:r>
    </w:p>
    <w:p w14:paraId="7CAD4AA9" w14:textId="77777777" w:rsidR="008F36A8" w:rsidRPr="00741B3A" w:rsidRDefault="008F36A8" w:rsidP="008F36A8">
      <w:pPr>
        <w:pStyle w:val="Kop5"/>
        <w:rPr>
          <w:lang w:val="nl-NL"/>
        </w:rPr>
      </w:pPr>
      <w:r w:rsidRPr="00AA003C">
        <w:rPr>
          <w:rStyle w:val="Kop5BlauwChar"/>
          <w:lang w:val="nl-BE"/>
        </w:rPr>
        <w:t>.40.</w:t>
      </w:r>
      <w:r w:rsidRPr="00741B3A">
        <w:rPr>
          <w:lang w:val="nl-NL"/>
        </w:rPr>
        <w:tab/>
        <w:t>ALGEMENE BESCHRIJVING - UITVOERING</w:t>
      </w:r>
    </w:p>
    <w:p w14:paraId="1F162531" w14:textId="77777777" w:rsidR="008F36A8" w:rsidRPr="00791F91" w:rsidRDefault="008F36A8" w:rsidP="008F36A8">
      <w:pPr>
        <w:pStyle w:val="83Normen"/>
        <w:ind w:left="709"/>
      </w:pPr>
      <w:r w:rsidRPr="00B458AD">
        <w:rPr>
          <w:color w:val="FF0000"/>
        </w:rPr>
        <w:t>&gt;</w:t>
      </w:r>
      <w:hyperlink r:id="rId10"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2F9D7C94" w14:textId="77777777" w:rsidR="008F36A8" w:rsidRDefault="008F36A8" w:rsidP="008F36A8">
      <w:pPr>
        <w:pStyle w:val="Kop7"/>
      </w:pPr>
      <w:r>
        <w:t>.31.10.</w:t>
      </w:r>
      <w:r>
        <w:tab/>
        <w:t>Systeembeschrijving:</w:t>
      </w:r>
    </w:p>
    <w:p w14:paraId="47C100F3" w14:textId="77777777" w:rsidR="008F36A8" w:rsidRPr="00257BAA" w:rsidRDefault="008F36A8" w:rsidP="008F36A8">
      <w:pPr>
        <w:pStyle w:val="80"/>
      </w:pPr>
      <w:r>
        <w:t>De radiatoren voldoen aan de voorschriften van en zijn getest volgens:</w:t>
      </w:r>
    </w:p>
    <w:p w14:paraId="524E332F" w14:textId="77777777" w:rsidR="008F36A8" w:rsidRDefault="008F36A8" w:rsidP="008F36A8">
      <w:pPr>
        <w:pStyle w:val="83Normen"/>
        <w:ind w:left="709"/>
      </w:pPr>
      <w:r w:rsidRPr="00B458AD">
        <w:rPr>
          <w:color w:val="FF0000"/>
        </w:rPr>
        <w:t>&gt;</w:t>
      </w:r>
      <w:hyperlink r:id="rId11"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1D0E61CD" w14:textId="77777777" w:rsidR="008F36A8" w:rsidRDefault="008F36A8" w:rsidP="008F36A8">
      <w:pPr>
        <w:pStyle w:val="83Normen"/>
        <w:ind w:left="709"/>
      </w:pPr>
      <w:r w:rsidRPr="00B458AD">
        <w:rPr>
          <w:color w:val="FF0000"/>
        </w:rPr>
        <w:t>&gt;</w:t>
      </w:r>
      <w:hyperlink r:id="rId12"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BCAB323" w14:textId="77777777" w:rsidR="008F36A8" w:rsidRDefault="008F36A8" w:rsidP="008F36A8">
      <w:pPr>
        <w:pStyle w:val="83Normen"/>
        <w:ind w:left="709"/>
      </w:pPr>
      <w:r w:rsidRPr="00B458AD">
        <w:rPr>
          <w:color w:val="FF0000"/>
        </w:rPr>
        <w:t>&gt;</w:t>
      </w:r>
      <w:hyperlink r:id="rId13"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3A47325D" w14:textId="77777777" w:rsidR="008F36A8" w:rsidRDefault="008F36A8" w:rsidP="008F36A8">
      <w:pPr>
        <w:pStyle w:val="Lijn"/>
      </w:pPr>
      <w:r>
        <w:rPr>
          <w:noProof/>
        </w:rPr>
        <mc:AlternateContent>
          <mc:Choice Requires="wps">
            <w:drawing>
              <wp:inline distT="0" distB="0" distL="0" distR="0" wp14:anchorId="31AAFE51" wp14:editId="07EB47B0">
                <wp:extent cx="5760720" cy="635"/>
                <wp:effectExtent l="0" t="0" r="5080" b="12065"/>
                <wp:docPr id="17"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1B3BA6B"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" filled="f">
                <v:path arrowok="t"/>
                <w10:anchorlock/>
              </v:rect>
            </w:pict>
          </mc:Fallback>
        </mc:AlternateContent>
      </w:r>
    </w:p>
    <w:p w14:paraId="5863DBCC" w14:textId="77777777" w:rsidR="008F36A8" w:rsidRPr="00521EF0" w:rsidRDefault="008F36A8" w:rsidP="008F36A8">
      <w:pPr>
        <w:pStyle w:val="80"/>
        <w:rPr>
          <w:rStyle w:val="Merk"/>
        </w:rPr>
      </w:pPr>
      <w:r>
        <w:rPr>
          <w:rStyle w:val="Merk"/>
        </w:rPr>
        <w:t>VASCO</w:t>
      </w:r>
    </w:p>
    <w:p w14:paraId="09F3FBED" w14:textId="77777777" w:rsidR="008F36A8" w:rsidRDefault="008F36A8" w:rsidP="008F36A8">
      <w:pPr>
        <w:pStyle w:val="80"/>
      </w:pPr>
      <w:r>
        <w:t>Kruishoefstraat 50</w:t>
      </w:r>
    </w:p>
    <w:p w14:paraId="70146C44" w14:textId="77777777" w:rsidR="008F36A8" w:rsidRPr="00C21FB4" w:rsidRDefault="008F36A8" w:rsidP="008F36A8">
      <w:pPr>
        <w:pStyle w:val="80"/>
      </w:pPr>
      <w:r w:rsidRPr="00C21FB4">
        <w:t>BE 3650 Dilsen</w:t>
      </w:r>
    </w:p>
    <w:p w14:paraId="5A8A5D3E" w14:textId="77777777" w:rsidR="008F36A8" w:rsidRPr="00C21FB4" w:rsidRDefault="008F36A8" w:rsidP="008F36A8">
      <w:pPr>
        <w:pStyle w:val="80"/>
      </w:pPr>
      <w:r w:rsidRPr="00C21FB4">
        <w:t>Tel.: 089 79 04 11</w:t>
      </w:r>
    </w:p>
    <w:p w14:paraId="09280D23" w14:textId="77777777" w:rsidR="008F36A8" w:rsidRPr="00635831" w:rsidRDefault="008F36A8" w:rsidP="008F36A8">
      <w:pPr>
        <w:pStyle w:val="80"/>
        <w:rPr>
          <w:lang w:val="fr-BE"/>
        </w:rPr>
      </w:pPr>
      <w:r w:rsidRPr="00635831">
        <w:rPr>
          <w:lang w:val="fr-BE"/>
        </w:rPr>
        <w:t>Fax: 089 79 05 00</w:t>
      </w:r>
    </w:p>
    <w:p w14:paraId="608CA39F" w14:textId="77777777" w:rsidR="008F36A8" w:rsidRDefault="008F36A8" w:rsidP="008F36A8">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4" w:history="1">
        <w:r w:rsidRPr="00D9197B">
          <w:rPr>
            <w:rStyle w:val="Hyperlink"/>
            <w:b/>
            <w:bCs/>
            <w:shd w:val="clear" w:color="auto" w:fill="FFFFFF"/>
            <w:lang w:val="fr-BE"/>
          </w:rPr>
          <w:t>info@vasco.eu</w:t>
        </w:r>
      </w:hyperlink>
    </w:p>
    <w:p w14:paraId="0E6DF58A" w14:textId="77777777" w:rsidR="008F36A8" w:rsidRDefault="008F36A8" w:rsidP="008F36A8">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5" w:history="1">
        <w:r w:rsidRPr="00D9197B">
          <w:rPr>
            <w:rStyle w:val="Hyperlink"/>
            <w:b/>
            <w:bCs/>
            <w:shd w:val="clear" w:color="auto" w:fill="FFFFFF"/>
            <w:lang w:val="fr-BE"/>
          </w:rPr>
          <w:t>www.vasco.eu</w:t>
        </w:r>
      </w:hyperlink>
    </w:p>
    <w:p w14:paraId="2B715C64" w14:textId="77777777" w:rsidR="008F36A8" w:rsidRPr="002C37C1" w:rsidRDefault="008F36A8" w:rsidP="008F36A8">
      <w:pPr>
        <w:pStyle w:val="80"/>
        <w:rPr>
          <w:lang w:val="fr-BE"/>
        </w:rPr>
      </w:pPr>
    </w:p>
    <w:p w14:paraId="36F23714" w14:textId="77777777" w:rsidR="008F36A8" w:rsidRPr="00635831" w:rsidRDefault="008F36A8" w:rsidP="008F36A8">
      <w:pPr>
        <w:pStyle w:val="Kop2"/>
        <w:rPr>
          <w:lang w:val="fr-BE"/>
        </w:rPr>
      </w:pPr>
    </w:p>
    <w:p w14:paraId="247E7A7D" w14:textId="77777777" w:rsidR="002F4D2B" w:rsidRPr="00635831" w:rsidRDefault="002F4D2B" w:rsidP="008F36A8">
      <w:pPr>
        <w:pStyle w:val="Lijn"/>
        <w:rPr>
          <w:lang w:val="fr-BE"/>
        </w:rPr>
      </w:pPr>
    </w:p>
    <w:sectPr w:rsidR="002F4D2B" w:rsidRPr="00635831">
      <w:headerReference w:type="default" r:id="rId16"/>
      <w:footerReference w:type="default" r:id="rId17"/>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04319" w14:textId="77777777" w:rsidR="00776539" w:rsidRDefault="00776539">
      <w:r>
        <w:separator/>
      </w:r>
    </w:p>
  </w:endnote>
  <w:endnote w:type="continuationSeparator" w:id="0">
    <w:p w14:paraId="33B0D094" w14:textId="77777777" w:rsidR="00776539" w:rsidRDefault="0077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05DFF" w14:textId="77777777" w:rsidR="002F4D2B" w:rsidRDefault="00BB101D">
    <w:pPr>
      <w:pStyle w:val="Lijn"/>
      <w:rPr>
        <w:rFonts w:ascii="Arial" w:hAnsi="Arial" w:cs="Arial"/>
      </w:rPr>
    </w:pPr>
    <w:r>
      <w:rPr>
        <w:rFonts w:ascii="Arial" w:hAnsi="Arial" w:cs="Arial"/>
        <w:noProof/>
      </w:rPr>
    </w:r>
    <w:r w:rsidR="00BB101D">
      <w:rPr>
        <w:rFonts w:ascii="Arial" w:hAnsi="Arial" w:cs="Arial"/>
        <w:noProof/>
      </w:rPr>
      <w:pict w14:anchorId="714D3EBE">
        <v:rect id="_x0000_i1036" alt="" style="width:453.6pt;height:.05pt;mso-width-percent:0;mso-height-percent:0;mso-width-percent:0;mso-height-percent:0" o:hralign="center" o:hrstd="t" o:hr="t" fillcolor="#aca899" stroked="f"/>
      </w:pict>
    </w:r>
  </w:p>
  <w:p w14:paraId="17C2F281" w14:textId="110A646B"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311CEB">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B101D">
      <w:rPr>
        <w:rFonts w:ascii="Arial" w:hAnsi="Arial" w:cs="Arial"/>
        <w:noProof/>
        <w:sz w:val="16"/>
      </w:rPr>
      <w:t>2020 10 13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B101D">
      <w:rPr>
        <w:rFonts w:ascii="Arial" w:hAnsi="Arial" w:cs="Arial"/>
        <w:noProof/>
        <w:sz w:val="16"/>
      </w:rPr>
      <w:t>14:56</w:t>
    </w:r>
    <w:r>
      <w:rPr>
        <w:rFonts w:ascii="Arial" w:hAnsi="Arial" w:cs="Arial"/>
        <w:sz w:val="16"/>
      </w:rPr>
      <w:fldChar w:fldCharType="end"/>
    </w:r>
  </w:p>
  <w:p w14:paraId="2CDE03E0" w14:textId="6F228598"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D26DD7">
      <w:rPr>
        <w:rFonts w:ascii="Arial" w:hAnsi="Arial" w:cs="Arial"/>
        <w:sz w:val="16"/>
        <w:lang w:val="en-US"/>
      </w:rPr>
      <w:t>1</w:t>
    </w:r>
    <w:r>
      <w:rPr>
        <w:rFonts w:ascii="Arial" w:hAnsi="Arial" w:cs="Arial"/>
        <w:sz w:val="16"/>
        <w:lang w:val="en-US"/>
      </w:rPr>
      <w:t xml:space="preserve"> 20</w:t>
    </w:r>
    <w:r w:rsidR="00311CEB">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621975">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621975">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EFF50" w14:textId="77777777" w:rsidR="00776539" w:rsidRDefault="00776539">
      <w:r>
        <w:separator/>
      </w:r>
    </w:p>
  </w:footnote>
  <w:footnote w:type="continuationSeparator" w:id="0">
    <w:p w14:paraId="1B220DA6" w14:textId="77777777" w:rsidR="00776539" w:rsidRDefault="0077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72D2" w14:textId="77777777" w:rsidR="008A4E0A" w:rsidRPr="00092FD4" w:rsidRDefault="008A4E0A" w:rsidP="008A4E0A">
    <w:pPr>
      <w:pStyle w:val="Bestek"/>
      <w:rPr>
        <w:lang w:val="nl-NL"/>
      </w:rPr>
    </w:pPr>
    <w:r w:rsidRPr="00092FD4">
      <w:rPr>
        <w:lang w:val="nl-NL"/>
      </w:rPr>
      <w:t>Bestekteksten</w:t>
    </w:r>
  </w:p>
  <w:p w14:paraId="424DCBA3"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3D8A150A"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31C8F"/>
    <w:rsid w:val="00051D04"/>
    <w:rsid w:val="000539F0"/>
    <w:rsid w:val="00053D79"/>
    <w:rsid w:val="00057538"/>
    <w:rsid w:val="00062EF7"/>
    <w:rsid w:val="000A37B2"/>
    <w:rsid w:val="000A391A"/>
    <w:rsid w:val="000B452A"/>
    <w:rsid w:val="000F27BD"/>
    <w:rsid w:val="00181BFE"/>
    <w:rsid w:val="001B160D"/>
    <w:rsid w:val="001B2105"/>
    <w:rsid w:val="001D070A"/>
    <w:rsid w:val="001E16E9"/>
    <w:rsid w:val="001E57F5"/>
    <w:rsid w:val="00230117"/>
    <w:rsid w:val="0023299B"/>
    <w:rsid w:val="00241DAE"/>
    <w:rsid w:val="00257BAA"/>
    <w:rsid w:val="002B4F38"/>
    <w:rsid w:val="002D1B22"/>
    <w:rsid w:val="002E35C1"/>
    <w:rsid w:val="002E60F5"/>
    <w:rsid w:val="002F4D2B"/>
    <w:rsid w:val="002F5C59"/>
    <w:rsid w:val="00310068"/>
    <w:rsid w:val="00311CEB"/>
    <w:rsid w:val="003630CF"/>
    <w:rsid w:val="00382D16"/>
    <w:rsid w:val="003903B9"/>
    <w:rsid w:val="003C2A76"/>
    <w:rsid w:val="003D7BC8"/>
    <w:rsid w:val="00417447"/>
    <w:rsid w:val="00422E72"/>
    <w:rsid w:val="004248B8"/>
    <w:rsid w:val="00433FA5"/>
    <w:rsid w:val="00435E21"/>
    <w:rsid w:val="00454633"/>
    <w:rsid w:val="0046197B"/>
    <w:rsid w:val="00482DE6"/>
    <w:rsid w:val="004979EE"/>
    <w:rsid w:val="00501A75"/>
    <w:rsid w:val="005477AC"/>
    <w:rsid w:val="00593699"/>
    <w:rsid w:val="005A2910"/>
    <w:rsid w:val="005E16CE"/>
    <w:rsid w:val="005E6DE4"/>
    <w:rsid w:val="00614F6C"/>
    <w:rsid w:val="00621975"/>
    <w:rsid w:val="00635831"/>
    <w:rsid w:val="00660F4C"/>
    <w:rsid w:val="00683C06"/>
    <w:rsid w:val="00690AA1"/>
    <w:rsid w:val="006D00A8"/>
    <w:rsid w:val="006D6E66"/>
    <w:rsid w:val="007134E6"/>
    <w:rsid w:val="00776539"/>
    <w:rsid w:val="007A3B09"/>
    <w:rsid w:val="007A6A9E"/>
    <w:rsid w:val="008005FB"/>
    <w:rsid w:val="0081051D"/>
    <w:rsid w:val="008361B1"/>
    <w:rsid w:val="00877FB1"/>
    <w:rsid w:val="00882BFE"/>
    <w:rsid w:val="008A4E0A"/>
    <w:rsid w:val="008D660D"/>
    <w:rsid w:val="008E0AF5"/>
    <w:rsid w:val="008F36A8"/>
    <w:rsid w:val="00910768"/>
    <w:rsid w:val="00917E4E"/>
    <w:rsid w:val="00A11508"/>
    <w:rsid w:val="00A35189"/>
    <w:rsid w:val="00A52E67"/>
    <w:rsid w:val="00AA003C"/>
    <w:rsid w:val="00AA452F"/>
    <w:rsid w:val="00AF0260"/>
    <w:rsid w:val="00BB101D"/>
    <w:rsid w:val="00BB6F81"/>
    <w:rsid w:val="00BE3BFC"/>
    <w:rsid w:val="00C16F8E"/>
    <w:rsid w:val="00C30042"/>
    <w:rsid w:val="00C334AA"/>
    <w:rsid w:val="00C34E16"/>
    <w:rsid w:val="00C77D03"/>
    <w:rsid w:val="00C82168"/>
    <w:rsid w:val="00C876CD"/>
    <w:rsid w:val="00CA5546"/>
    <w:rsid w:val="00CB57AD"/>
    <w:rsid w:val="00CC3281"/>
    <w:rsid w:val="00CC5938"/>
    <w:rsid w:val="00CD6D47"/>
    <w:rsid w:val="00CE2484"/>
    <w:rsid w:val="00D061E6"/>
    <w:rsid w:val="00D26DD7"/>
    <w:rsid w:val="00D3220E"/>
    <w:rsid w:val="00D80279"/>
    <w:rsid w:val="00DA420F"/>
    <w:rsid w:val="00E207DB"/>
    <w:rsid w:val="00E2735D"/>
    <w:rsid w:val="00E444EF"/>
    <w:rsid w:val="00EE5B0D"/>
    <w:rsid w:val="00F16AAC"/>
    <w:rsid w:val="00F30027"/>
    <w:rsid w:val="00F546C5"/>
    <w:rsid w:val="00F74109"/>
    <w:rsid w:val="00F77932"/>
    <w:rsid w:val="00F97B26"/>
    <w:rsid w:val="00FC2ABB"/>
    <w:rsid w:val="00FC74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1E93E6C2"/>
  <w15:chartTrackingRefBased/>
  <w15:docId w15:val="{83BEA1E4-AB88-D845-BDC3-D0C7A3BC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1975"/>
    <w:pPr>
      <w:jc w:val="both"/>
    </w:pPr>
  </w:style>
  <w:style w:type="paragraph" w:styleId="Kop1">
    <w:name w:val="heading 1"/>
    <w:basedOn w:val="Standaard"/>
    <w:next w:val="Hoofdstuk"/>
    <w:link w:val="Kop1Char"/>
    <w:autoRedefine/>
    <w:qFormat/>
    <w:rsid w:val="00621975"/>
    <w:pPr>
      <w:keepNext/>
      <w:spacing w:before="40" w:after="20"/>
      <w:ind w:left="567" w:hanging="1418"/>
      <w:outlineLvl w:val="0"/>
    </w:pPr>
    <w:rPr>
      <w:rFonts w:ascii="Arial" w:hAnsi="Arial"/>
      <w:b/>
      <w:lang w:val="en-US"/>
    </w:rPr>
  </w:style>
  <w:style w:type="paragraph" w:styleId="Kop2">
    <w:name w:val="heading 2"/>
    <w:next w:val="Standaard"/>
    <w:autoRedefine/>
    <w:qFormat/>
    <w:rsid w:val="00621975"/>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621975"/>
    <w:pPr>
      <w:outlineLvl w:val="2"/>
    </w:pPr>
    <w:rPr>
      <w:bCs/>
    </w:rPr>
  </w:style>
  <w:style w:type="paragraph" w:styleId="Kop4">
    <w:name w:val="heading 4"/>
    <w:basedOn w:val="Standaard"/>
    <w:next w:val="Standaard"/>
    <w:link w:val="Kop4Char"/>
    <w:autoRedefine/>
    <w:qFormat/>
    <w:rsid w:val="00621975"/>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21975"/>
    <w:pPr>
      <w:ind w:hanging="737"/>
      <w:jc w:val="left"/>
      <w:outlineLvl w:val="4"/>
    </w:pPr>
    <w:rPr>
      <w:b/>
      <w:bCs/>
      <w:color w:val="auto"/>
      <w:sz w:val="18"/>
      <w:lang w:val="en-US"/>
    </w:rPr>
  </w:style>
  <w:style w:type="paragraph" w:styleId="Kop6">
    <w:name w:val="heading 6"/>
    <w:basedOn w:val="Kop5"/>
    <w:next w:val="Standaard"/>
    <w:link w:val="Kop6Char"/>
    <w:qFormat/>
    <w:rsid w:val="00621975"/>
    <w:pPr>
      <w:spacing w:before="80"/>
      <w:outlineLvl w:val="5"/>
    </w:pPr>
    <w:rPr>
      <w:b w:val="0"/>
      <w:bCs w:val="0"/>
      <w:lang w:val="nl-NL"/>
    </w:rPr>
  </w:style>
  <w:style w:type="paragraph" w:styleId="Kop7">
    <w:name w:val="heading 7"/>
    <w:basedOn w:val="Kop6"/>
    <w:next w:val="Standaard"/>
    <w:link w:val="Kop7Char"/>
    <w:qFormat/>
    <w:rsid w:val="00621975"/>
    <w:pPr>
      <w:outlineLvl w:val="6"/>
    </w:pPr>
    <w:rPr>
      <w:i/>
    </w:rPr>
  </w:style>
  <w:style w:type="paragraph" w:styleId="Kop8">
    <w:name w:val="heading 8"/>
    <w:basedOn w:val="Standaard"/>
    <w:next w:val="Kop7"/>
    <w:link w:val="Kop8Char"/>
    <w:qFormat/>
    <w:rsid w:val="00621975"/>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21975"/>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21975"/>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621975"/>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621975"/>
    <w:rPr>
      <w:rFonts w:ascii="Arial" w:hAnsi="Arial"/>
      <w:i/>
      <w:iCs/>
      <w:sz w:val="18"/>
      <w:lang w:val="en-US" w:eastAsia="nl-NL"/>
    </w:rPr>
  </w:style>
  <w:style w:type="paragraph" w:customStyle="1" w:styleId="83ProM">
    <w:name w:val="8.3 Pro M"/>
    <w:basedOn w:val="Standaard"/>
    <w:link w:val="83ProMChar"/>
    <w:autoRedefine/>
    <w:rsid w:val="00621975"/>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21975"/>
    <w:rPr>
      <w:rFonts w:ascii="Arial" w:hAnsi="Arial"/>
      <w:i/>
      <w:color w:val="999999"/>
      <w:sz w:val="16"/>
      <w:lang w:val="en-US" w:eastAsia="nl-NL"/>
    </w:rPr>
  </w:style>
  <w:style w:type="character" w:customStyle="1" w:styleId="Kop9Char">
    <w:name w:val="Kop 9 Char"/>
    <w:basedOn w:val="Standaardalinea-lettertype"/>
    <w:link w:val="Kop9"/>
    <w:rsid w:val="00621975"/>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621975"/>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621975"/>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21975"/>
    <w:rPr>
      <w:rFonts w:ascii="Arial" w:hAnsi="Arial" w:cs="Arial"/>
      <w:sz w:val="18"/>
      <w:szCs w:val="18"/>
      <w:lang w:eastAsia="nl-NL"/>
    </w:rPr>
  </w:style>
  <w:style w:type="paragraph" w:customStyle="1" w:styleId="81">
    <w:name w:val="8.1"/>
    <w:basedOn w:val="Standaard"/>
    <w:link w:val="81Char"/>
    <w:rsid w:val="00621975"/>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21975"/>
    <w:rPr>
      <w:rFonts w:ascii="Arial" w:hAnsi="Arial" w:cs="Arial"/>
      <w:sz w:val="18"/>
      <w:szCs w:val="18"/>
      <w:lang w:eastAsia="nl-NL"/>
    </w:rPr>
  </w:style>
  <w:style w:type="paragraph" w:customStyle="1" w:styleId="81Def">
    <w:name w:val="8.1 Def"/>
    <w:basedOn w:val="81"/>
    <w:rsid w:val="00621975"/>
    <w:rPr>
      <w:i/>
      <w:color w:val="808080"/>
      <w:sz w:val="16"/>
    </w:rPr>
  </w:style>
  <w:style w:type="paragraph" w:customStyle="1" w:styleId="81linkDeel">
    <w:name w:val="8.1 link Deel"/>
    <w:basedOn w:val="Standaard"/>
    <w:autoRedefine/>
    <w:rsid w:val="00621975"/>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21975"/>
    <w:pPr>
      <w:outlineLvl w:val="6"/>
    </w:pPr>
  </w:style>
  <w:style w:type="paragraph" w:customStyle="1" w:styleId="81linkLot">
    <w:name w:val="8.1 link Lot"/>
    <w:basedOn w:val="Standaard"/>
    <w:autoRedefine/>
    <w:rsid w:val="00621975"/>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21975"/>
    <w:pPr>
      <w:outlineLvl w:val="7"/>
    </w:pPr>
  </w:style>
  <w:style w:type="paragraph" w:customStyle="1" w:styleId="81link1">
    <w:name w:val="8.1 link1"/>
    <w:basedOn w:val="81"/>
    <w:rsid w:val="00621975"/>
    <w:pPr>
      <w:tabs>
        <w:tab w:val="left" w:pos="1560"/>
      </w:tabs>
    </w:pPr>
    <w:rPr>
      <w:color w:val="000000"/>
      <w:sz w:val="16"/>
      <w:lang w:eastAsia="en-US"/>
    </w:rPr>
  </w:style>
  <w:style w:type="paragraph" w:customStyle="1" w:styleId="82">
    <w:name w:val="8.2"/>
    <w:basedOn w:val="81"/>
    <w:link w:val="82Char1"/>
    <w:rsid w:val="00621975"/>
    <w:pPr>
      <w:tabs>
        <w:tab w:val="clear" w:pos="851"/>
        <w:tab w:val="left" w:pos="1134"/>
      </w:tabs>
      <w:ind w:left="1135"/>
    </w:pPr>
  </w:style>
  <w:style w:type="character" w:customStyle="1" w:styleId="82Char1">
    <w:name w:val="8.2 Char1"/>
    <w:basedOn w:val="81Char"/>
    <w:link w:val="82"/>
    <w:rsid w:val="00621975"/>
    <w:rPr>
      <w:rFonts w:ascii="Arial" w:hAnsi="Arial" w:cs="Arial"/>
      <w:sz w:val="18"/>
      <w:szCs w:val="18"/>
      <w:lang w:eastAsia="nl-NL"/>
    </w:rPr>
  </w:style>
  <w:style w:type="paragraph" w:customStyle="1" w:styleId="82link2">
    <w:name w:val="8.2 link 2"/>
    <w:basedOn w:val="81link1"/>
    <w:rsid w:val="00621975"/>
    <w:pPr>
      <w:tabs>
        <w:tab w:val="clear" w:pos="851"/>
        <w:tab w:val="left" w:pos="1134"/>
        <w:tab w:val="left" w:pos="1843"/>
        <w:tab w:val="left" w:pos="2552"/>
      </w:tabs>
      <w:ind w:left="1135"/>
    </w:pPr>
    <w:rPr>
      <w:color w:val="auto"/>
    </w:rPr>
  </w:style>
  <w:style w:type="paragraph" w:customStyle="1" w:styleId="82link3">
    <w:name w:val="8.2 link 3"/>
    <w:basedOn w:val="82link2"/>
    <w:rsid w:val="00621975"/>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21975"/>
    <w:pPr>
      <w:ind w:firstLine="0"/>
      <w:outlineLvl w:val="8"/>
    </w:pPr>
    <w:rPr>
      <w:color w:val="800000"/>
    </w:rPr>
  </w:style>
  <w:style w:type="paragraph" w:customStyle="1" w:styleId="83">
    <w:name w:val="8.3"/>
    <w:basedOn w:val="82"/>
    <w:link w:val="83Char1"/>
    <w:rsid w:val="00621975"/>
    <w:pPr>
      <w:tabs>
        <w:tab w:val="clear" w:pos="1134"/>
        <w:tab w:val="left" w:pos="1418"/>
      </w:tabs>
      <w:ind w:left="1418"/>
    </w:pPr>
  </w:style>
  <w:style w:type="character" w:customStyle="1" w:styleId="83Char1">
    <w:name w:val="8.3 Char1"/>
    <w:basedOn w:val="82Char1"/>
    <w:link w:val="83"/>
    <w:rsid w:val="00621975"/>
    <w:rPr>
      <w:rFonts w:ascii="Arial" w:hAnsi="Arial" w:cs="Arial"/>
      <w:sz w:val="18"/>
      <w:szCs w:val="18"/>
      <w:lang w:eastAsia="nl-NL"/>
    </w:rPr>
  </w:style>
  <w:style w:type="paragraph" w:customStyle="1" w:styleId="83Kenm">
    <w:name w:val="8.3 Kenm"/>
    <w:basedOn w:val="83"/>
    <w:autoRedefine/>
    <w:rsid w:val="00621975"/>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621975"/>
    <w:rPr>
      <w:bCs/>
      <w:i/>
      <w:iCs/>
      <w:color w:val="808080"/>
    </w:rPr>
  </w:style>
  <w:style w:type="character" w:customStyle="1" w:styleId="83KenmCursiefGrijs-50Char">
    <w:name w:val="8.3 Kenm + Cursief Grijs-50% Char"/>
    <w:basedOn w:val="Standaardalinea-lettertype"/>
    <w:link w:val="83KenmCursiefGrijs-50"/>
    <w:rsid w:val="00621975"/>
    <w:rPr>
      <w:rFonts w:ascii="Arial" w:hAnsi="Arial" w:cs="Arial"/>
      <w:bCs/>
      <w:i/>
      <w:iCs/>
      <w:color w:val="808080"/>
      <w:sz w:val="16"/>
      <w:szCs w:val="18"/>
      <w:lang w:val="nl-NL" w:eastAsia="nl-NL"/>
    </w:rPr>
  </w:style>
  <w:style w:type="paragraph" w:customStyle="1" w:styleId="83Normen">
    <w:name w:val="8.3 Normen"/>
    <w:basedOn w:val="83Kenm"/>
    <w:link w:val="83NormenChar"/>
    <w:rsid w:val="00621975"/>
    <w:pPr>
      <w:tabs>
        <w:tab w:val="clear" w:pos="4253"/>
      </w:tabs>
      <w:ind w:left="4082" w:hanging="113"/>
    </w:pPr>
    <w:rPr>
      <w:b/>
      <w:color w:val="008000"/>
    </w:rPr>
  </w:style>
  <w:style w:type="character" w:customStyle="1" w:styleId="83NormenChar">
    <w:name w:val="8.3 Normen Char"/>
    <w:basedOn w:val="Standaardalinea-lettertype"/>
    <w:link w:val="83Normen"/>
    <w:rsid w:val="00621975"/>
    <w:rPr>
      <w:rFonts w:ascii="Arial" w:hAnsi="Arial" w:cs="Arial"/>
      <w:b/>
      <w:color w:val="008000"/>
      <w:sz w:val="16"/>
      <w:szCs w:val="18"/>
      <w:lang w:val="nl-NL" w:eastAsia="nl-NL"/>
    </w:rPr>
  </w:style>
  <w:style w:type="paragraph" w:customStyle="1" w:styleId="83ProM2">
    <w:name w:val="8.3 Pro M2"/>
    <w:basedOn w:val="83ProM"/>
    <w:rsid w:val="00621975"/>
    <w:pPr>
      <w:tabs>
        <w:tab w:val="clear" w:pos="1418"/>
        <w:tab w:val="left" w:pos="1701"/>
      </w:tabs>
      <w:ind w:left="1701"/>
    </w:pPr>
    <w:rPr>
      <w:snapToGrid w:val="0"/>
    </w:rPr>
  </w:style>
  <w:style w:type="paragraph" w:customStyle="1" w:styleId="83ProM3">
    <w:name w:val="8.3 Pro M3"/>
    <w:basedOn w:val="83ProM2"/>
    <w:rsid w:val="00621975"/>
    <w:pPr>
      <w:ind w:left="1985"/>
    </w:pPr>
    <w:rPr>
      <w:lang w:val="nl-NL"/>
    </w:rPr>
  </w:style>
  <w:style w:type="paragraph" w:customStyle="1" w:styleId="84">
    <w:name w:val="8.4"/>
    <w:basedOn w:val="83"/>
    <w:rsid w:val="00621975"/>
    <w:pPr>
      <w:tabs>
        <w:tab w:val="clear" w:pos="1418"/>
        <w:tab w:val="left" w:pos="1701"/>
      </w:tabs>
      <w:ind w:left="1702"/>
    </w:pPr>
  </w:style>
  <w:style w:type="paragraph" w:customStyle="1" w:styleId="Bestek">
    <w:name w:val="Bestek"/>
    <w:basedOn w:val="Standaard"/>
    <w:rsid w:val="00621975"/>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621975"/>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621975"/>
    <w:pPr>
      <w:shd w:val="clear" w:color="auto" w:fill="000080"/>
    </w:pPr>
    <w:rPr>
      <w:rFonts w:ascii="Geneva" w:hAnsi="Geneva"/>
    </w:rPr>
  </w:style>
  <w:style w:type="paragraph" w:styleId="Eindnoottekst">
    <w:name w:val="endnote text"/>
    <w:basedOn w:val="Standaard"/>
    <w:semiHidden/>
    <w:rsid w:val="00621975"/>
  </w:style>
  <w:style w:type="paragraph" w:customStyle="1" w:styleId="FACULT">
    <w:name w:val="FACULT"/>
    <w:basedOn w:val="Standaard"/>
    <w:next w:val="Standaard"/>
    <w:rsid w:val="00621975"/>
    <w:rPr>
      <w:color w:val="0000FF"/>
    </w:rPr>
  </w:style>
  <w:style w:type="paragraph" w:customStyle="1" w:styleId="FACULT-1">
    <w:name w:val="FACULT  -1"/>
    <w:basedOn w:val="FACULT"/>
    <w:rsid w:val="00621975"/>
    <w:pPr>
      <w:ind w:left="851"/>
    </w:pPr>
  </w:style>
  <w:style w:type="paragraph" w:customStyle="1" w:styleId="FACULT-2">
    <w:name w:val="FACULT  -2"/>
    <w:basedOn w:val="Standaard"/>
    <w:rsid w:val="00621975"/>
    <w:pPr>
      <w:ind w:left="1701"/>
    </w:pPr>
    <w:rPr>
      <w:color w:val="0000FF"/>
    </w:rPr>
  </w:style>
  <w:style w:type="character" w:customStyle="1" w:styleId="FacultChar">
    <w:name w:val="FacultChar"/>
    <w:basedOn w:val="Standaardalinea-lettertype"/>
    <w:rsid w:val="00621975"/>
    <w:rPr>
      <w:color w:val="0000FF"/>
    </w:rPr>
  </w:style>
  <w:style w:type="character" w:styleId="GevolgdeHyperlink">
    <w:name w:val="FollowedHyperlink"/>
    <w:basedOn w:val="Standaardalinea-lettertype"/>
    <w:rsid w:val="00621975"/>
    <w:rPr>
      <w:color w:val="800080"/>
      <w:u w:val="single"/>
    </w:rPr>
  </w:style>
  <w:style w:type="paragraph" w:customStyle="1" w:styleId="Hoofdgroep">
    <w:name w:val="Hoofdgroep"/>
    <w:basedOn w:val="Hoofdstuk"/>
    <w:rsid w:val="00621975"/>
    <w:pPr>
      <w:outlineLvl w:val="1"/>
    </w:pPr>
    <w:rPr>
      <w:rFonts w:ascii="Helvetica" w:hAnsi="Helvetica"/>
      <w:b w:val="0"/>
      <w:color w:val="0000FF"/>
    </w:rPr>
  </w:style>
  <w:style w:type="character" w:styleId="Hyperlink">
    <w:name w:val="Hyperlink"/>
    <w:basedOn w:val="Standaardalinea-lettertype"/>
    <w:rsid w:val="00621975"/>
    <w:rPr>
      <w:color w:val="0000FF"/>
      <w:u w:val="single"/>
    </w:rPr>
  </w:style>
  <w:style w:type="paragraph" w:styleId="Inhopg1">
    <w:name w:val="toc 1"/>
    <w:basedOn w:val="Standaard"/>
    <w:next w:val="Standaard"/>
    <w:rsid w:val="00621975"/>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21975"/>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21975"/>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621975"/>
    <w:pPr>
      <w:tabs>
        <w:tab w:val="right" w:leader="dot" w:pos="8505"/>
      </w:tabs>
      <w:ind w:left="960"/>
    </w:pPr>
    <w:rPr>
      <w:sz w:val="16"/>
    </w:rPr>
  </w:style>
  <w:style w:type="paragraph" w:styleId="Inhopg6">
    <w:name w:val="toc 6"/>
    <w:basedOn w:val="Standaard"/>
    <w:next w:val="Standaard"/>
    <w:autoRedefine/>
    <w:semiHidden/>
    <w:rsid w:val="00621975"/>
    <w:pPr>
      <w:ind w:left="1200"/>
    </w:pPr>
    <w:rPr>
      <w:sz w:val="16"/>
    </w:rPr>
  </w:style>
  <w:style w:type="paragraph" w:styleId="Inhopg7">
    <w:name w:val="toc 7"/>
    <w:basedOn w:val="Standaard"/>
    <w:next w:val="Standaard"/>
    <w:autoRedefine/>
    <w:semiHidden/>
    <w:rsid w:val="00621975"/>
    <w:pPr>
      <w:ind w:left="1440"/>
    </w:pPr>
  </w:style>
  <w:style w:type="paragraph" w:styleId="Inhopg8">
    <w:name w:val="toc 8"/>
    <w:basedOn w:val="Standaard"/>
    <w:next w:val="Standaard"/>
    <w:autoRedefine/>
    <w:semiHidden/>
    <w:rsid w:val="00621975"/>
    <w:pPr>
      <w:ind w:left="1680"/>
    </w:pPr>
  </w:style>
  <w:style w:type="paragraph" w:styleId="Inhopg9">
    <w:name w:val="toc 9"/>
    <w:basedOn w:val="Standaard"/>
    <w:next w:val="Standaard"/>
    <w:semiHidden/>
    <w:rsid w:val="00621975"/>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621975"/>
    <w:rPr>
      <w:color w:val="0000FF"/>
    </w:rPr>
  </w:style>
  <w:style w:type="character" w:customStyle="1" w:styleId="Kop5BlauwChar">
    <w:name w:val="Kop 5 + Blauw Char"/>
    <w:basedOn w:val="Kop5Char"/>
    <w:link w:val="Kop5Blauw"/>
    <w:rsid w:val="00621975"/>
    <w:rPr>
      <w:rFonts w:ascii="Arial" w:hAnsi="Arial"/>
      <w:b/>
      <w:bCs/>
      <w:color w:val="0000FF"/>
      <w:sz w:val="18"/>
      <w:lang w:val="en-US" w:eastAsia="nl-NL"/>
    </w:rPr>
  </w:style>
  <w:style w:type="paragraph" w:styleId="Koptekst">
    <w:name w:val="header"/>
    <w:basedOn w:val="Standaard"/>
    <w:rsid w:val="00621975"/>
    <w:pPr>
      <w:tabs>
        <w:tab w:val="center" w:pos="4536"/>
        <w:tab w:val="right" w:pos="9072"/>
      </w:tabs>
    </w:pPr>
  </w:style>
  <w:style w:type="paragraph" w:customStyle="1" w:styleId="Lijn">
    <w:name w:val="Lijn"/>
    <w:basedOn w:val="Standaard"/>
    <w:link w:val="LijnChar"/>
    <w:autoRedefine/>
    <w:rsid w:val="00621975"/>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21975"/>
    <w:rPr>
      <w:rFonts w:ascii="Helvetica" w:hAnsi="Helvetica"/>
      <w:color w:val="000000"/>
      <w:spacing w:val="-2"/>
      <w:sz w:val="16"/>
      <w:lang w:eastAsia="nl-NL"/>
    </w:rPr>
  </w:style>
  <w:style w:type="paragraph" w:customStyle="1" w:styleId="Link">
    <w:name w:val="Link"/>
    <w:autoRedefine/>
    <w:rsid w:val="00621975"/>
    <w:pPr>
      <w:ind w:left="-851"/>
    </w:pPr>
    <w:rPr>
      <w:rFonts w:ascii="Arial" w:hAnsi="Arial" w:cs="Arial"/>
      <w:bCs/>
      <w:color w:val="0000FF"/>
      <w:sz w:val="18"/>
      <w:szCs w:val="24"/>
      <w:lang w:val="nl-NL"/>
    </w:rPr>
  </w:style>
  <w:style w:type="character" w:customStyle="1" w:styleId="MeetChar">
    <w:name w:val="MeetChar"/>
    <w:basedOn w:val="Standaardalinea-lettertype"/>
    <w:rsid w:val="00621975"/>
    <w:rPr>
      <w:b/>
      <w:color w:val="008080"/>
    </w:rPr>
  </w:style>
  <w:style w:type="character" w:customStyle="1" w:styleId="Merk">
    <w:name w:val="Merk"/>
    <w:basedOn w:val="Standaardalinea-lettertype"/>
    <w:rsid w:val="00621975"/>
    <w:rPr>
      <w:rFonts w:ascii="Helvetica" w:hAnsi="Helvetica"/>
      <w:b/>
      <w:noProof w:val="0"/>
      <w:color w:val="FF0000"/>
      <w:lang w:val="nl-NL"/>
    </w:rPr>
  </w:style>
  <w:style w:type="paragraph" w:customStyle="1" w:styleId="Volgnr">
    <w:name w:val="Volgnr"/>
    <w:basedOn w:val="Standaard"/>
    <w:next w:val="Standaard"/>
    <w:link w:val="VolgnrChar"/>
    <w:rsid w:val="00621975"/>
    <w:pPr>
      <w:ind w:left="-851"/>
      <w:outlineLvl w:val="3"/>
    </w:pPr>
    <w:rPr>
      <w:rFonts w:ascii="Arial" w:hAnsi="Arial"/>
      <w:color w:val="000000"/>
      <w:sz w:val="16"/>
      <w:lang w:val="nl"/>
    </w:rPr>
  </w:style>
  <w:style w:type="character" w:customStyle="1" w:styleId="VolgnrChar">
    <w:name w:val="Volgnr Char"/>
    <w:basedOn w:val="Kop4Char"/>
    <w:link w:val="Volgnr"/>
    <w:rsid w:val="00621975"/>
    <w:rPr>
      <w:rFonts w:ascii="Arial" w:hAnsi="Arial"/>
      <w:color w:val="000000"/>
      <w:sz w:val="16"/>
      <w:lang w:val="nl" w:eastAsia="nl-NL"/>
    </w:rPr>
  </w:style>
  <w:style w:type="paragraph" w:customStyle="1" w:styleId="Merk1">
    <w:name w:val="Merk1"/>
    <w:basedOn w:val="Volgnr"/>
    <w:next w:val="Kop4"/>
    <w:link w:val="Merk1Char"/>
    <w:rsid w:val="00621975"/>
    <w:pPr>
      <w:spacing w:before="40" w:after="20"/>
    </w:pPr>
    <w:rPr>
      <w:b/>
      <w:color w:val="FF0000"/>
      <w:lang w:val="nl-BE"/>
    </w:rPr>
  </w:style>
  <w:style w:type="character" w:customStyle="1" w:styleId="Merk1Char">
    <w:name w:val="Merk1 Char"/>
    <w:basedOn w:val="VolgnrChar"/>
    <w:link w:val="Merk1"/>
    <w:rsid w:val="00621975"/>
    <w:rPr>
      <w:rFonts w:ascii="Arial" w:hAnsi="Arial"/>
      <w:b/>
      <w:color w:val="FF0000"/>
      <w:sz w:val="16"/>
      <w:lang w:val="nl" w:eastAsia="nl-NL"/>
    </w:rPr>
  </w:style>
  <w:style w:type="paragraph" w:customStyle="1" w:styleId="Merk2">
    <w:name w:val="Merk2"/>
    <w:basedOn w:val="Merk1"/>
    <w:rsid w:val="00621975"/>
    <w:pPr>
      <w:spacing w:before="60" w:after="60"/>
      <w:ind w:left="567" w:hanging="1418"/>
    </w:pPr>
    <w:rPr>
      <w:b w:val="0"/>
      <w:color w:val="0000FF"/>
    </w:rPr>
  </w:style>
  <w:style w:type="character" w:customStyle="1" w:styleId="MerkChar">
    <w:name w:val="MerkChar"/>
    <w:basedOn w:val="Standaardalinea-lettertype"/>
    <w:rsid w:val="00621975"/>
    <w:rPr>
      <w:color w:val="FF6600"/>
    </w:rPr>
  </w:style>
  <w:style w:type="paragraph" w:customStyle="1" w:styleId="MerkPar">
    <w:name w:val="MerkPar"/>
    <w:basedOn w:val="Standaard"/>
    <w:rsid w:val="00621975"/>
    <w:rPr>
      <w:color w:val="FF6600"/>
    </w:rPr>
  </w:style>
  <w:style w:type="paragraph" w:customStyle="1" w:styleId="Meting">
    <w:name w:val="Meting"/>
    <w:basedOn w:val="Standaard"/>
    <w:rsid w:val="00621975"/>
    <w:pPr>
      <w:ind w:left="1418" w:hanging="1418"/>
    </w:pPr>
  </w:style>
  <w:style w:type="paragraph" w:customStyle="1" w:styleId="Nota">
    <w:name w:val="Nota"/>
    <w:basedOn w:val="Standaard"/>
    <w:rsid w:val="00621975"/>
    <w:rPr>
      <w:spacing w:val="-3"/>
      <w:lang w:val="en-US"/>
    </w:rPr>
  </w:style>
  <w:style w:type="paragraph" w:customStyle="1" w:styleId="OFWEL">
    <w:name w:val="OFWEL"/>
    <w:basedOn w:val="Standaard"/>
    <w:next w:val="Standaard"/>
    <w:rsid w:val="00621975"/>
    <w:pPr>
      <w:jc w:val="left"/>
    </w:pPr>
    <w:rPr>
      <w:color w:val="008080"/>
    </w:rPr>
  </w:style>
  <w:style w:type="paragraph" w:customStyle="1" w:styleId="OFWEL-1">
    <w:name w:val="OFWEL -1"/>
    <w:basedOn w:val="OFWEL"/>
    <w:rsid w:val="00621975"/>
    <w:pPr>
      <w:ind w:left="851"/>
    </w:pPr>
    <w:rPr>
      <w:spacing w:val="-3"/>
    </w:rPr>
  </w:style>
  <w:style w:type="paragraph" w:customStyle="1" w:styleId="OFWEL-2">
    <w:name w:val="OFWEL -2"/>
    <w:basedOn w:val="OFWEL-1"/>
    <w:rsid w:val="00621975"/>
    <w:pPr>
      <w:ind w:left="1701"/>
    </w:pPr>
  </w:style>
  <w:style w:type="paragraph" w:customStyle="1" w:styleId="OFWEL-3">
    <w:name w:val="OFWEL -3"/>
    <w:basedOn w:val="OFWEL-2"/>
    <w:rsid w:val="00621975"/>
    <w:pPr>
      <w:ind w:left="2552"/>
    </w:pPr>
  </w:style>
  <w:style w:type="character" w:customStyle="1" w:styleId="OfwelChar">
    <w:name w:val="OfwelChar"/>
    <w:basedOn w:val="Standaardalinea-lettertype"/>
    <w:rsid w:val="00621975"/>
    <w:rPr>
      <w:color w:val="008080"/>
      <w:lang w:val="nl-BE"/>
    </w:rPr>
  </w:style>
  <w:style w:type="character" w:customStyle="1" w:styleId="OptieChar">
    <w:name w:val="OptieChar"/>
    <w:basedOn w:val="Standaardalinea-lettertype"/>
    <w:rsid w:val="00621975"/>
    <w:rPr>
      <w:color w:val="FF0000"/>
    </w:rPr>
  </w:style>
  <w:style w:type="character" w:customStyle="1" w:styleId="Post">
    <w:name w:val="Post"/>
    <w:basedOn w:val="Standaardalinea-lettertype"/>
    <w:rsid w:val="00621975"/>
    <w:rPr>
      <w:rFonts w:ascii="Arial" w:hAnsi="Arial" w:cs="Arial"/>
      <w:noProof/>
      <w:color w:val="0000FF"/>
      <w:sz w:val="16"/>
      <w:szCs w:val="16"/>
      <w:lang w:val="fr-FR"/>
    </w:rPr>
  </w:style>
  <w:style w:type="paragraph" w:customStyle="1" w:styleId="Project">
    <w:name w:val="Project"/>
    <w:basedOn w:val="Standaard"/>
    <w:rsid w:val="00621975"/>
    <w:pPr>
      <w:suppressAutoHyphens/>
    </w:pPr>
    <w:rPr>
      <w:color w:val="800080"/>
      <w:spacing w:val="-3"/>
    </w:rPr>
  </w:style>
  <w:style w:type="character" w:customStyle="1" w:styleId="Referentie">
    <w:name w:val="Referentie"/>
    <w:basedOn w:val="Standaardalinea-lettertype"/>
    <w:rsid w:val="00621975"/>
    <w:rPr>
      <w:color w:val="FF6600"/>
    </w:rPr>
  </w:style>
  <w:style w:type="character" w:customStyle="1" w:styleId="Revisie1">
    <w:name w:val="Revisie1"/>
    <w:basedOn w:val="Standaardalinea-lettertype"/>
    <w:rsid w:val="00621975"/>
    <w:rPr>
      <w:color w:val="008080"/>
    </w:rPr>
  </w:style>
  <w:style w:type="character" w:customStyle="1" w:styleId="RevisieDatum">
    <w:name w:val="RevisieDatum"/>
    <w:basedOn w:val="Standaardalinea-lettertype"/>
    <w:rsid w:val="00621975"/>
    <w:rPr>
      <w:vanish/>
      <w:color w:val="auto"/>
    </w:rPr>
  </w:style>
  <w:style w:type="paragraph" w:customStyle="1" w:styleId="SfbCode">
    <w:name w:val="Sfb_Code"/>
    <w:basedOn w:val="Standaard"/>
    <w:next w:val="Lijn"/>
    <w:link w:val="SfbCodeChar"/>
    <w:autoRedefine/>
    <w:rsid w:val="00621975"/>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621975"/>
    <w:rPr>
      <w:rFonts w:ascii="Arial" w:hAnsi="Arial" w:cs="Arial"/>
      <w:b/>
      <w:snapToGrid w:val="0"/>
      <w:color w:val="FF0000"/>
      <w:sz w:val="18"/>
      <w:szCs w:val="18"/>
      <w:lang w:eastAsia="nl-NL"/>
    </w:rPr>
  </w:style>
  <w:style w:type="paragraph" w:styleId="Standaardinspringing">
    <w:name w:val="Normal Indent"/>
    <w:basedOn w:val="Standaard"/>
    <w:semiHidden/>
    <w:rsid w:val="00621975"/>
    <w:pPr>
      <w:ind w:left="1418"/>
    </w:pPr>
  </w:style>
  <w:style w:type="paragraph" w:customStyle="1" w:styleId="Verdana6pt">
    <w:name w:val="Verdana 6 pt"/>
    <w:basedOn w:val="Standaard"/>
    <w:semiHidden/>
    <w:rsid w:val="00621975"/>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621975"/>
    <w:rPr>
      <w:rFonts w:ascii="Verdana" w:hAnsi="Verdana"/>
      <w:b/>
      <w:bCs/>
      <w:color w:val="000000"/>
      <w:sz w:val="16"/>
      <w:szCs w:val="12"/>
    </w:rPr>
  </w:style>
  <w:style w:type="character" w:customStyle="1" w:styleId="Verdana6ptZwart">
    <w:name w:val="Verdana 6 pt Zwart"/>
    <w:basedOn w:val="Standaardalinea-lettertype"/>
    <w:semiHidden/>
    <w:rsid w:val="00621975"/>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621975"/>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21975"/>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621975"/>
    <w:pPr>
      <w:spacing w:line="168" w:lineRule="atLeast"/>
      <w:jc w:val="center"/>
    </w:pPr>
    <w:rPr>
      <w:rFonts w:ascii="Verdana" w:hAnsi="Verdana"/>
      <w:b/>
      <w:bCs/>
      <w:color w:val="000000"/>
      <w:sz w:val="16"/>
    </w:rPr>
  </w:style>
  <w:style w:type="paragraph" w:styleId="Voettekst">
    <w:name w:val="footer"/>
    <w:basedOn w:val="Standaard"/>
    <w:rsid w:val="00621975"/>
    <w:pPr>
      <w:tabs>
        <w:tab w:val="center" w:pos="4819"/>
        <w:tab w:val="right" w:pos="9071"/>
      </w:tabs>
    </w:pPr>
  </w:style>
  <w:style w:type="paragraph" w:customStyle="1" w:styleId="Zieook">
    <w:name w:val="Zie ook"/>
    <w:basedOn w:val="Standaard"/>
    <w:rsid w:val="00621975"/>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621975"/>
    <w:rPr>
      <w:noProof/>
      <w:sz w:val="16"/>
      <w:szCs w:val="24"/>
      <w:lang w:val="nl-NL" w:eastAsia="nl-NL"/>
    </w:rPr>
  </w:style>
  <w:style w:type="character" w:customStyle="1" w:styleId="Kop6Char">
    <w:name w:val="Kop 6 Char"/>
    <w:basedOn w:val="Standaardalinea-lettertype"/>
    <w:link w:val="Kop6"/>
    <w:rsid w:val="00621975"/>
    <w:rPr>
      <w:rFonts w:ascii="Arial" w:hAnsi="Arial"/>
      <w:sz w:val="18"/>
      <w:lang w:val="nl-NL" w:eastAsia="nl-NL"/>
    </w:rPr>
  </w:style>
  <w:style w:type="character" w:customStyle="1" w:styleId="Kop4Char">
    <w:name w:val="Kop 4 Char"/>
    <w:basedOn w:val="Standaardalinea-lettertype"/>
    <w:link w:val="Kop4"/>
    <w:rsid w:val="00621975"/>
    <w:rPr>
      <w:rFonts w:ascii="Arial" w:hAnsi="Arial"/>
      <w:color w:val="0000FF"/>
      <w:sz w:val="16"/>
      <w:lang w:val="nl-NL" w:eastAsia="nl-NL"/>
    </w:rPr>
  </w:style>
  <w:style w:type="character" w:customStyle="1" w:styleId="Kop5Char">
    <w:name w:val="Kop 5 Char"/>
    <w:basedOn w:val="Standaardalinea-lettertype"/>
    <w:link w:val="Kop5"/>
    <w:rsid w:val="00621975"/>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621975"/>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621975"/>
    <w:rPr>
      <w:rFonts w:ascii="Tahoma" w:hAnsi="Tahoma" w:cs="Tahoma"/>
      <w:sz w:val="16"/>
      <w:szCs w:val="16"/>
    </w:rPr>
  </w:style>
  <w:style w:type="character" w:customStyle="1" w:styleId="BallontekstChar">
    <w:name w:val="Ballontekst Char"/>
    <w:basedOn w:val="Standaardalinea-lettertype"/>
    <w:link w:val="Ballontekst"/>
    <w:uiPriority w:val="99"/>
    <w:semiHidden/>
    <w:rsid w:val="00621975"/>
    <w:rPr>
      <w:rFonts w:ascii="Tahoma" w:hAnsi="Tahoma" w:cs="Tahoma"/>
      <w:sz w:val="16"/>
      <w:szCs w:val="16"/>
      <w:lang w:eastAsia="nl-NL"/>
    </w:rPr>
  </w:style>
  <w:style w:type="paragraph" w:customStyle="1" w:styleId="Kop4Rood">
    <w:name w:val="Kop 4 + Rood"/>
    <w:basedOn w:val="Kop4"/>
    <w:link w:val="Kop4RoodChar"/>
    <w:rsid w:val="00621975"/>
    <w:rPr>
      <w:bCs/>
      <w:color w:val="FF0000"/>
    </w:rPr>
  </w:style>
  <w:style w:type="character" w:customStyle="1" w:styleId="Kop4RoodChar">
    <w:name w:val="Kop 4 + Rood Char"/>
    <w:basedOn w:val="Kop4Char"/>
    <w:link w:val="Kop4Rood"/>
    <w:rsid w:val="00621975"/>
    <w:rPr>
      <w:rFonts w:ascii="Arial" w:hAnsi="Arial"/>
      <w:bCs/>
      <w:color w:val="FF0000"/>
      <w:sz w:val="16"/>
      <w:lang w:val="nl-NL" w:eastAsia="nl-NL"/>
    </w:rPr>
  </w:style>
  <w:style w:type="paragraph" w:customStyle="1" w:styleId="SfBCode0">
    <w:name w:val="SfB_Code"/>
    <w:basedOn w:val="Standaard"/>
    <w:rsid w:val="00621975"/>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442&amp;b=&amp;c=&amp;d=&amp;e=&amp;f=&amp;g=1&amp;h=0&amp;i=&amp;j=docnr&amp;UIc=nl&amp;k=0&amp;y=&amp;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442-1/A1&amp;b=&amp;c=&amp;d=&amp;e=&amp;f=&amp;g=1&amp;h=0&amp;i=&amp;j=docnr&amp;UIc=nl&amp;k=0&amp;y=&amp;m=" TargetMode="External"/><Relationship Id="rId5" Type="http://schemas.openxmlformats.org/officeDocument/2006/relationships/styles" Target="styles.xml"/><Relationship Id="rId15" Type="http://schemas.openxmlformats.org/officeDocument/2006/relationships/hyperlink" Target="http://www.vasco.eu" TargetMode="External"/><Relationship Id="rId10" Type="http://schemas.openxmlformats.org/officeDocument/2006/relationships/hyperlink" Target="http://www.wtcb.be/homepage/download.cfm?dtype=publ&amp;doc=WTCB_Rapport_14.pdf&amp;lang=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0540E-04FA-4618-AB21-980DC2E3DD0B}">
  <ds:schemaRefs>
    <ds:schemaRef ds:uri="http://schemas.microsoft.com/sharepoint/v3/contenttype/forms"/>
  </ds:schemaRefs>
</ds:datastoreItem>
</file>

<file path=customXml/itemProps2.xml><?xml version="1.0" encoding="utf-8"?>
<ds:datastoreItem xmlns:ds="http://schemas.openxmlformats.org/officeDocument/2006/customXml" ds:itemID="{1F67DD02-6DAE-4CB1-B7EF-F746AD8BC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7C77F-6EB3-4C4F-9A4E-B49A5E124D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7</TotalTime>
  <Pages>3</Pages>
  <Words>776</Words>
  <Characters>5630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6394</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22</cp:revision>
  <cp:lastPrinted>2013-09-17T13:10:00Z</cp:lastPrinted>
  <dcterms:created xsi:type="dcterms:W3CDTF">2020-09-28T09:28:00Z</dcterms:created>
  <dcterms:modified xsi:type="dcterms:W3CDTF">2020-10-13T13:08:00Z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